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40" w:type="dxa"/>
        <w:tblInd w:w="-426" w:type="dxa"/>
        <w:tblLayout w:type="fixed"/>
        <w:tblLook w:val="01E0" w:firstRow="1" w:lastRow="1" w:firstColumn="1" w:lastColumn="1" w:noHBand="0" w:noVBand="0"/>
      </w:tblPr>
      <w:tblGrid>
        <w:gridCol w:w="3970"/>
        <w:gridCol w:w="5670"/>
      </w:tblGrid>
      <w:tr w:rsidR="00FC0E51" w:rsidRPr="004E5CF5" w14:paraId="07B0BBC0" w14:textId="77777777" w:rsidTr="006B5071">
        <w:trPr>
          <w:trHeight w:val="1408"/>
        </w:trPr>
        <w:tc>
          <w:tcPr>
            <w:tcW w:w="3970" w:type="dxa"/>
            <w:shd w:val="clear" w:color="auto" w:fill="auto"/>
          </w:tcPr>
          <w:p w14:paraId="12B87DB0" w14:textId="410DA967" w:rsidR="00FC0E51" w:rsidRPr="004E5CF5" w:rsidRDefault="00FC0E51" w:rsidP="004E5CF5">
            <w:pPr>
              <w:jc w:val="center"/>
              <w:rPr>
                <w:rFonts w:ascii="Times New Roman" w:hAnsi="Times New Roman"/>
                <w:b/>
                <w:bCs/>
                <w:sz w:val="26"/>
                <w:szCs w:val="26"/>
              </w:rPr>
            </w:pPr>
            <w:r w:rsidRPr="004E5CF5">
              <w:rPr>
                <w:rFonts w:ascii="Times New Roman" w:hAnsi="Times New Roman"/>
                <w:b/>
                <w:bCs/>
                <w:noProof/>
                <w:sz w:val="26"/>
                <w:szCs w:val="26"/>
              </w:rPr>
              <mc:AlternateContent>
                <mc:Choice Requires="wps">
                  <w:drawing>
                    <wp:anchor distT="0" distB="0" distL="114300" distR="114300" simplePos="0" relativeHeight="251659264" behindDoc="0" locked="1" layoutInCell="1" allowOverlap="1" wp14:anchorId="290CF059" wp14:editId="0607EBEE">
                      <wp:simplePos x="0" y="0"/>
                      <wp:positionH relativeFrom="column">
                        <wp:posOffset>561975</wp:posOffset>
                      </wp:positionH>
                      <wp:positionV relativeFrom="paragraph">
                        <wp:posOffset>462915</wp:posOffset>
                      </wp:positionV>
                      <wp:extent cx="914400" cy="0"/>
                      <wp:effectExtent l="0" t="0" r="0" b="0"/>
                      <wp:wrapNone/>
                      <wp:docPr id="91479173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6C97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5pt,36.45pt" to="116.25pt,3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Pq6umzcAAAACAEAAA8AAABkcnMvZG93bnJldi54bWxMj8FOwzAQ&#10;RO9I/IO1SFyq1sEVEEKcCgG5caFQcd0mSxIRr9PYbQNfzyIOcNyZ0eybfDW5Xh1oDJ1nCxeLBBRx&#10;5euOGwuvL+U8BRUico29Z7LwSQFWxelJjlntj/xMh3VslJRwyNBCG+OQaR2qlhyGhR+IxXv3o8Mo&#10;59joesSjlLtemyS50g47lg8tDnTfUvWx3jsLodzQrvyaVbPkbdl4MruHp0e09vxsursFFWmKf2H4&#10;wRd0KIRp6/dcB9VbSNNLSVq4NjegxDdLI8L2V9BFrv8PKL4BAAD//wMAUEsBAi0AFAAGAAgAAAAh&#10;ALaDOJL+AAAA4QEAABMAAAAAAAAAAAAAAAAAAAAAAFtDb250ZW50X1R5cGVzXS54bWxQSwECLQAU&#10;AAYACAAAACEAOP0h/9YAAACUAQAACwAAAAAAAAAAAAAAAAAvAQAAX3JlbHMvLnJlbHNQSwECLQAU&#10;AAYACAAAACEAY6z9c60BAABHAwAADgAAAAAAAAAAAAAAAAAuAgAAZHJzL2Uyb0RvYy54bWxQSwEC&#10;LQAUAAYACAAAACEA+rq6bNwAAAAIAQAADwAAAAAAAAAAAAAAAAAHBAAAZHJzL2Rvd25yZXYueG1s&#10;UEsFBgAAAAAEAAQA8wAAABAFAAAAAA==&#10;">
                      <w10:anchorlock/>
                    </v:line>
                  </w:pict>
                </mc:Fallback>
              </mc:AlternateContent>
            </w:r>
            <w:r w:rsidRPr="004E5CF5">
              <w:rPr>
                <w:rFonts w:ascii="Times New Roman" w:hAnsi="Times New Roman"/>
                <w:b/>
                <w:bCs/>
                <w:sz w:val="26"/>
                <w:szCs w:val="26"/>
              </w:rPr>
              <w:t>CÔNG TY CỔ PHẦN</w:t>
            </w:r>
          </w:p>
          <w:p w14:paraId="4ABA7CF0" w14:textId="77777777" w:rsidR="00FC0E51" w:rsidRPr="004E5CF5" w:rsidRDefault="00FC0E51" w:rsidP="00372CA8">
            <w:pPr>
              <w:jc w:val="center"/>
              <w:rPr>
                <w:rFonts w:ascii="Times New Roman" w:hAnsi="Times New Roman"/>
                <w:b/>
                <w:bCs/>
                <w:sz w:val="26"/>
                <w:szCs w:val="26"/>
              </w:rPr>
            </w:pPr>
            <w:r w:rsidRPr="004E5CF5">
              <w:rPr>
                <w:rFonts w:ascii="Times New Roman" w:hAnsi="Times New Roman"/>
                <w:b/>
                <w:bCs/>
                <w:sz w:val="26"/>
                <w:szCs w:val="26"/>
              </w:rPr>
              <w:t xml:space="preserve">SÔNG ĐÀ CAO CƯỜNG </w:t>
            </w:r>
          </w:p>
          <w:p w14:paraId="6F57DF46" w14:textId="77777777" w:rsidR="00FC0E51" w:rsidRPr="004E5CF5" w:rsidRDefault="00FC0E51" w:rsidP="00372CA8">
            <w:pPr>
              <w:jc w:val="center"/>
              <w:rPr>
                <w:rFonts w:ascii="Times New Roman" w:hAnsi="Times New Roman"/>
                <w:sz w:val="26"/>
                <w:szCs w:val="26"/>
              </w:rPr>
            </w:pPr>
          </w:p>
          <w:p w14:paraId="191D6356" w14:textId="21930C87" w:rsidR="00FC0E51" w:rsidRPr="004E5CF5" w:rsidRDefault="00FC0E51" w:rsidP="004E5CF5">
            <w:pPr>
              <w:jc w:val="center"/>
              <w:rPr>
                <w:rFonts w:ascii="Times New Roman" w:hAnsi="Times New Roman"/>
                <w:sz w:val="26"/>
                <w:szCs w:val="26"/>
              </w:rPr>
            </w:pPr>
            <w:r w:rsidRPr="004E5CF5">
              <w:rPr>
                <w:rFonts w:ascii="Times New Roman" w:hAnsi="Times New Roman"/>
                <w:sz w:val="26"/>
                <w:szCs w:val="26"/>
              </w:rPr>
              <w:t xml:space="preserve">Số: </w:t>
            </w:r>
            <w:r w:rsidR="00E1520C">
              <w:rPr>
                <w:rFonts w:ascii="Times New Roman" w:hAnsi="Times New Roman"/>
                <w:sz w:val="26"/>
                <w:szCs w:val="26"/>
              </w:rPr>
              <w:t>392</w:t>
            </w:r>
            <w:r w:rsidRPr="004E5CF5">
              <w:rPr>
                <w:rFonts w:ascii="Times New Roman" w:hAnsi="Times New Roman"/>
                <w:sz w:val="26"/>
                <w:szCs w:val="26"/>
              </w:rPr>
              <w:t>/TTr-HĐQT</w:t>
            </w:r>
          </w:p>
        </w:tc>
        <w:tc>
          <w:tcPr>
            <w:tcW w:w="5670" w:type="dxa"/>
            <w:shd w:val="clear" w:color="auto" w:fill="auto"/>
          </w:tcPr>
          <w:p w14:paraId="0B486AD3" w14:textId="6CC2F2EA" w:rsidR="00FC0E51" w:rsidRPr="004E5CF5" w:rsidRDefault="00FC0E51" w:rsidP="00372CA8">
            <w:pPr>
              <w:jc w:val="center"/>
              <w:rPr>
                <w:rFonts w:ascii="Times New Roman" w:hAnsi="Times New Roman"/>
                <w:b/>
                <w:bCs/>
                <w:sz w:val="26"/>
                <w:szCs w:val="26"/>
              </w:rPr>
            </w:pPr>
            <w:r w:rsidRPr="004E5CF5">
              <w:rPr>
                <w:rFonts w:ascii="Times New Roman" w:hAnsi="Times New Roman"/>
                <w:b/>
                <w:bCs/>
                <w:sz w:val="26"/>
                <w:szCs w:val="26"/>
              </w:rPr>
              <w:t>CỘNG H</w:t>
            </w:r>
            <w:r w:rsidR="004E5CF5">
              <w:rPr>
                <w:rFonts w:ascii="Times New Roman" w:hAnsi="Times New Roman"/>
                <w:b/>
                <w:bCs/>
                <w:sz w:val="26"/>
                <w:szCs w:val="26"/>
              </w:rPr>
              <w:t>ÒA</w:t>
            </w:r>
            <w:r w:rsidRPr="004E5CF5">
              <w:rPr>
                <w:rFonts w:ascii="Times New Roman" w:hAnsi="Times New Roman"/>
                <w:b/>
                <w:bCs/>
                <w:sz w:val="26"/>
                <w:szCs w:val="26"/>
              </w:rPr>
              <w:t xml:space="preserve"> XÃ HỘI CHỦ NGHĨA VIỆT NAM </w:t>
            </w:r>
          </w:p>
          <w:p w14:paraId="7436CF7B" w14:textId="54D2A46A" w:rsidR="00FC0E51" w:rsidRPr="004E5CF5" w:rsidRDefault="004E5CF5" w:rsidP="00372CA8">
            <w:pPr>
              <w:jc w:val="center"/>
              <w:rPr>
                <w:rFonts w:ascii="Times New Roman" w:hAnsi="Times New Roman"/>
                <w:b/>
                <w:bCs/>
                <w:sz w:val="26"/>
                <w:szCs w:val="26"/>
              </w:rPr>
            </w:pPr>
            <w:r w:rsidRPr="004E5CF5">
              <w:rPr>
                <w:rFonts w:ascii="Times New Roman" w:hAnsi="Times New Roman"/>
                <w:b/>
                <w:bCs/>
                <w:noProof/>
                <w:sz w:val="26"/>
                <w:szCs w:val="26"/>
              </w:rPr>
              <mc:AlternateContent>
                <mc:Choice Requires="wps">
                  <w:drawing>
                    <wp:anchor distT="0" distB="0" distL="114300" distR="114300" simplePos="0" relativeHeight="251660288" behindDoc="0" locked="0" layoutInCell="1" allowOverlap="1" wp14:anchorId="706D48CA" wp14:editId="3273064A">
                      <wp:simplePos x="0" y="0"/>
                      <wp:positionH relativeFrom="column">
                        <wp:posOffset>829945</wp:posOffset>
                      </wp:positionH>
                      <wp:positionV relativeFrom="paragraph">
                        <wp:posOffset>194945</wp:posOffset>
                      </wp:positionV>
                      <wp:extent cx="2038350" cy="0"/>
                      <wp:effectExtent l="0" t="0" r="0" b="0"/>
                      <wp:wrapNone/>
                      <wp:docPr id="887238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2B371"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35pt,15.35pt" to="225.8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Wd9sAEAAEgDAAAOAAAAZHJzL2Uyb0RvYy54bWysU8Fu2zAMvQ/YPwi6L3ZSZOiMOD2k7S7d&#10;FqDdBzCSbAuVRYFU4uTvJ6lJVmy3YT4Ikkg+vfdIr+6OoxMHQ2zRt3I+q6UwXqG2vm/lz5fHT7dS&#10;cASvwaE3rTwZlnfrjx9WU2jMAgd02pBIIJ6bKbRyiDE0VcVqMCPwDIPxKdghjRDTkfpKE0wJfXTV&#10;oq4/VxOSDoTKMKfb+7egXBf8rjMq/ug6NlG4ViZusaxU1l1eq/UKmp4gDFadacA/sBjB+vToFeoe&#10;Iog92b+gRqsIGbs4UzhW2HVWmaIhqZnXf6h5HiCYoiWZw+FqE/8/WPX9sPFbytTV0T+HJ1SvLDxu&#10;BvC9KQReTiE1bp6tqqbAzbUkHzhsSeymb6hTDuwjFheOHY0ZMukTx2L26Wq2OUah0uWivrm9Waae&#10;qEusguZSGIjjV4OjyJtWOuuzD9DA4YljJgLNJSVfe3y0zpVeOi+mVn5ZLpalgNFZnYM5janfbRyJ&#10;A+RpKF9RlSLv0wj3XhewwYB+OO8jWPe2T487fzYj68/Dxs0O9WlLF5NSuwrL82jleXh/LtW/f4D1&#10;LwAAAP//AwBQSwMEFAAGAAgAAAAhAESRiCvbAAAACQEAAA8AAABkcnMvZG93bnJldi54bWxMj09P&#10;wzAMxe9IfIfISFwmlmzjn0rTCQG9cdkAcfUa01Y0TtdkW+HTY+AAJ+s9Pz3/nC9H36k9DbENbGE2&#10;NaCIq+Bari08P5Vn16BiQnbYBSYLHxRhWRwf5Zi5cOAV7depVlLCMUMLTUp9pnWsGvIYp6Enlt1b&#10;GDwmkUOt3YAHKfednhtzqT22LBca7Omuoep9vfMWYvlC2/JzUk3M66IONN/ePz6gtacn4+0NqERj&#10;+gvDN76gQyFMm7BjF1UnemGuJGrhZ0rg/GImxubX0EWu/39QfAEAAP//AwBQSwECLQAUAAYACAAA&#10;ACEAtoM4kv4AAADhAQAAEwAAAAAAAAAAAAAAAAAAAAAAW0NvbnRlbnRfVHlwZXNdLnhtbFBLAQIt&#10;ABQABgAIAAAAIQA4/SH/1gAAAJQBAAALAAAAAAAAAAAAAAAAAC8BAABfcmVscy8ucmVsc1BLAQIt&#10;ABQABgAIAAAAIQCUjWd9sAEAAEgDAAAOAAAAAAAAAAAAAAAAAC4CAABkcnMvZTJvRG9jLnhtbFBL&#10;AQItABQABgAIAAAAIQBEkYgr2wAAAAkBAAAPAAAAAAAAAAAAAAAAAAoEAABkcnMvZG93bnJldi54&#10;bWxQSwUGAAAAAAQABADzAAAAEgUAAAAA&#10;"/>
                  </w:pict>
                </mc:Fallback>
              </mc:AlternateContent>
            </w:r>
            <w:r w:rsidR="00FC0E51" w:rsidRPr="004E5CF5">
              <w:rPr>
                <w:rFonts w:ascii="Times New Roman" w:hAnsi="Times New Roman"/>
                <w:b/>
                <w:bCs/>
                <w:sz w:val="26"/>
                <w:szCs w:val="26"/>
              </w:rPr>
              <w:t xml:space="preserve">   Độc lập – Tự do – Hạnh phúc </w:t>
            </w:r>
          </w:p>
          <w:p w14:paraId="75C28FAD" w14:textId="08AC4B55" w:rsidR="00FC0E51" w:rsidRPr="004E5CF5" w:rsidRDefault="00FC0E51" w:rsidP="00372CA8">
            <w:pPr>
              <w:rPr>
                <w:rFonts w:ascii="Times New Roman" w:hAnsi="Times New Roman"/>
                <w:sz w:val="26"/>
                <w:szCs w:val="26"/>
              </w:rPr>
            </w:pPr>
          </w:p>
          <w:p w14:paraId="440ED290" w14:textId="212AC73F" w:rsidR="00FC0E51" w:rsidRPr="004E5CF5" w:rsidRDefault="00FC0E51" w:rsidP="004E5CF5">
            <w:pPr>
              <w:jc w:val="right"/>
              <w:rPr>
                <w:rFonts w:ascii="Times New Roman" w:hAnsi="Times New Roman"/>
                <w:i/>
                <w:iCs/>
                <w:sz w:val="26"/>
                <w:szCs w:val="26"/>
              </w:rPr>
            </w:pPr>
            <w:r w:rsidRPr="004E5CF5">
              <w:rPr>
                <w:rFonts w:ascii="Times New Roman" w:hAnsi="Times New Roman"/>
                <w:iCs/>
                <w:sz w:val="26"/>
                <w:szCs w:val="26"/>
              </w:rPr>
              <w:t xml:space="preserve">      </w:t>
            </w:r>
            <w:r w:rsidRPr="004E5CF5">
              <w:rPr>
                <w:rFonts w:ascii="Times New Roman" w:hAnsi="Times New Roman"/>
                <w:i/>
                <w:iCs/>
                <w:sz w:val="26"/>
                <w:szCs w:val="26"/>
              </w:rPr>
              <w:t xml:space="preserve">Hải Dương, ngày </w:t>
            </w:r>
            <w:r w:rsidR="00E1520C">
              <w:rPr>
                <w:rFonts w:ascii="Times New Roman" w:hAnsi="Times New Roman"/>
                <w:i/>
                <w:iCs/>
                <w:sz w:val="26"/>
                <w:szCs w:val="26"/>
              </w:rPr>
              <w:t>31</w:t>
            </w:r>
            <w:r w:rsidRPr="004E5CF5">
              <w:rPr>
                <w:rFonts w:ascii="Times New Roman" w:hAnsi="Times New Roman"/>
                <w:i/>
                <w:iCs/>
                <w:sz w:val="26"/>
                <w:szCs w:val="26"/>
              </w:rPr>
              <w:t xml:space="preserve"> tháng 3 năm 2025   </w:t>
            </w:r>
          </w:p>
        </w:tc>
      </w:tr>
    </w:tbl>
    <w:p w14:paraId="5DF6D14E" w14:textId="77777777" w:rsidR="004E5CF5" w:rsidRPr="004E5CF5" w:rsidRDefault="004E5CF5" w:rsidP="004E5CF5">
      <w:pPr>
        <w:jc w:val="center"/>
        <w:rPr>
          <w:rFonts w:ascii="Times New Roman" w:hAnsi="Times New Roman"/>
          <w:b/>
          <w:bCs/>
          <w:sz w:val="26"/>
          <w:szCs w:val="26"/>
        </w:rPr>
      </w:pPr>
      <w:r w:rsidRPr="004E5CF5">
        <w:rPr>
          <w:rFonts w:ascii="Times New Roman" w:hAnsi="Times New Roman"/>
          <w:b/>
          <w:bCs/>
          <w:sz w:val="26"/>
          <w:szCs w:val="26"/>
        </w:rPr>
        <w:t>TỜ TRÌNH</w:t>
      </w:r>
    </w:p>
    <w:p w14:paraId="60C890A6" w14:textId="7CF168DA" w:rsidR="004E5CF5" w:rsidRPr="004E5CF5" w:rsidRDefault="004E5CF5" w:rsidP="004E5CF5">
      <w:pPr>
        <w:jc w:val="center"/>
        <w:rPr>
          <w:rFonts w:ascii="Times New Roman" w:hAnsi="Times New Roman"/>
          <w:b/>
          <w:sz w:val="26"/>
          <w:szCs w:val="26"/>
        </w:rPr>
      </w:pPr>
      <w:r w:rsidRPr="004E5CF5">
        <w:rPr>
          <w:rFonts w:ascii="Times New Roman" w:hAnsi="Times New Roman"/>
          <w:b/>
          <w:bCs/>
          <w:iCs/>
          <w:sz w:val="26"/>
          <w:szCs w:val="26"/>
        </w:rPr>
        <w:t>V/v: Phê duyệt việc thành lập công ty tại Bình Thuận</w:t>
      </w:r>
    </w:p>
    <w:p w14:paraId="09621F0D" w14:textId="1C5DCF4A" w:rsidR="004E5CF5" w:rsidRPr="004E5CF5" w:rsidRDefault="004E5CF5" w:rsidP="004E5CF5">
      <w:pPr>
        <w:jc w:val="center"/>
        <w:rPr>
          <w:rFonts w:ascii="Times New Roman" w:hAnsi="Times New Roman"/>
          <w:b/>
          <w:bCs/>
          <w:iCs/>
          <w:sz w:val="26"/>
          <w:szCs w:val="26"/>
        </w:rPr>
      </w:pPr>
      <w:r w:rsidRPr="004E5CF5">
        <w:rPr>
          <w:rFonts w:ascii="Times New Roman" w:hAnsi="Times New Roman"/>
          <w:iCs/>
          <w:noProof/>
          <w:sz w:val="26"/>
          <w:szCs w:val="26"/>
        </w:rPr>
        <mc:AlternateContent>
          <mc:Choice Requires="wps">
            <w:drawing>
              <wp:anchor distT="0" distB="0" distL="114300" distR="114300" simplePos="0" relativeHeight="251662336" behindDoc="0" locked="0" layoutInCell="1" allowOverlap="1" wp14:anchorId="7F5E4129" wp14:editId="24F24297">
                <wp:simplePos x="0" y="0"/>
                <wp:positionH relativeFrom="column">
                  <wp:posOffset>1891665</wp:posOffset>
                </wp:positionH>
                <wp:positionV relativeFrom="paragraph">
                  <wp:posOffset>43180</wp:posOffset>
                </wp:positionV>
                <wp:extent cx="1828800" cy="0"/>
                <wp:effectExtent l="0" t="0" r="0" b="0"/>
                <wp:wrapNone/>
                <wp:docPr id="31029152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32724"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95pt,3.4pt" to="292.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IkKrwEAAEgDAAAOAAAAZHJzL2Uyb0RvYy54bWysU8Fu2zAMvQ/YPwi6L3YCdMiMOD2k6y7d&#10;FqDdBzCSbAuTRYFUYufvJ6lJVmy3YT4Ikkg+vfdIb+7n0YmTIbboW7lc1FIYr1Bb37fyx8vjh7UU&#10;HMFrcOhNK8+G5f32/bvNFBqzwgGdNiQSiOdmCq0cYgxNVbEazAi8wGB8CnZII8R0pL7SBFNCH121&#10;quuP1YSkA6EyzOn24TUotwW/64yK37uOTRSulYlbLCuV9ZDXaruBpicIg1UXGvAPLEawPj16g3qA&#10;COJI9i+o0SpCxi4uFI4Vdp1VpmhIapb1H2qeBwimaEnmcLjZxP8PVn077fyeMnU1++fwhOonC4+7&#10;AXxvCoGXc0iNW2arqilwcyvJBw57EofpK+qUA8eIxYW5ozFDJn1iLmafb2abOQqVLpfr1Xpdp56o&#10;a6yC5loYiOMXg6PIm1Y667MP0MDpiWMmAs01JV97fLTOlV46L6ZWfrpb3ZUCRmd1DuY0pv6wcyRO&#10;kKehfEVVirxNIzx6XcAGA/rzZR/Butd9etz5ixlZfx42bg6oz3u6mpTaVVheRivPw9tzqf79A2x/&#10;AQAA//8DAFBLAwQUAAYACAAAACEAPeeiXtsAAAAHAQAADwAAAGRycy9kb3ducmV2LnhtbEyPy07D&#10;MBBF90j8gzVIbCrqENRXiFMhIDs2lCK203hIIuJxGrtt4OsZ2MDy6F7dOZOvR9epIw2h9WzgepqA&#10;Iq68bbk2sH0pr5agQkS22HkmA58UYF2cn+WYWX/iZzpuYq1khEOGBpoY+0zrUDXkMEx9TyzZux8c&#10;RsGh1nbAk4y7TqdJMtcOW5YLDfZ031D1sTk4A6F8pX35NakmydtN7SndPzw9ojGXF+PdLahIY/wr&#10;w4++qEMhTjt/YBtUZyBdLVZSNTCXDySfLWfCu1/WRa7/+xffAAAA//8DAFBLAQItABQABgAIAAAA&#10;IQC2gziS/gAAAOEBAAATAAAAAAAAAAAAAAAAAAAAAABbQ29udGVudF9UeXBlc10ueG1sUEsBAi0A&#10;FAAGAAgAAAAhADj9If/WAAAAlAEAAAsAAAAAAAAAAAAAAAAALwEAAF9yZWxzLy5yZWxzUEsBAi0A&#10;FAAGAAgAAAAhAEGMiQqvAQAASAMAAA4AAAAAAAAAAAAAAAAALgIAAGRycy9lMm9Eb2MueG1sUEsB&#10;Ai0AFAAGAAgAAAAhAD3nol7bAAAABwEAAA8AAAAAAAAAAAAAAAAACQQAAGRycy9kb3ducmV2Lnht&#10;bFBLBQYAAAAABAAEAPMAAAARBQAAAAA=&#10;"/>
            </w:pict>
          </mc:Fallback>
        </mc:AlternateContent>
      </w:r>
    </w:p>
    <w:p w14:paraId="0EA43C6C" w14:textId="77777777" w:rsidR="004E5CF5" w:rsidRPr="004E5CF5" w:rsidRDefault="004E5CF5" w:rsidP="006B5071">
      <w:pPr>
        <w:spacing w:before="120"/>
        <w:jc w:val="center"/>
        <w:rPr>
          <w:rFonts w:ascii="Times New Roman" w:hAnsi="Times New Roman"/>
          <w:iCs/>
          <w:sz w:val="26"/>
          <w:szCs w:val="26"/>
        </w:rPr>
      </w:pPr>
      <w:r w:rsidRPr="004E5CF5">
        <w:rPr>
          <w:rFonts w:ascii="Times New Roman" w:hAnsi="Times New Roman"/>
          <w:iCs/>
          <w:sz w:val="26"/>
          <w:szCs w:val="26"/>
        </w:rPr>
        <w:t>Kính gửi: Đại hội đồng cổ đông thường niên năm 2025</w:t>
      </w:r>
    </w:p>
    <w:p w14:paraId="4DAEBEE5" w14:textId="77777777" w:rsidR="004E5CF5" w:rsidRDefault="004E5CF5" w:rsidP="004E5CF5">
      <w:pPr>
        <w:ind w:left="720" w:firstLine="720"/>
        <w:rPr>
          <w:rFonts w:ascii="Times New Roman" w:hAnsi="Times New Roman"/>
          <w:iCs/>
          <w:sz w:val="26"/>
          <w:szCs w:val="26"/>
        </w:rPr>
      </w:pPr>
      <w:r w:rsidRPr="004E5CF5">
        <w:rPr>
          <w:rFonts w:ascii="Times New Roman" w:hAnsi="Times New Roman"/>
          <w:iCs/>
          <w:sz w:val="26"/>
          <w:szCs w:val="26"/>
        </w:rPr>
        <w:t xml:space="preserve">                    Công ty Cổ phần Sông Đà Cao Cường</w:t>
      </w:r>
    </w:p>
    <w:p w14:paraId="469BCCBC" w14:textId="77777777" w:rsidR="006954D4" w:rsidRPr="004E5CF5" w:rsidRDefault="006954D4" w:rsidP="004E5CF5">
      <w:pPr>
        <w:ind w:left="720" w:firstLine="720"/>
        <w:rPr>
          <w:rFonts w:ascii="Times New Roman" w:hAnsi="Times New Roman"/>
          <w:iCs/>
          <w:sz w:val="26"/>
          <w:szCs w:val="26"/>
        </w:rPr>
      </w:pPr>
    </w:p>
    <w:p w14:paraId="62977DFC" w14:textId="77777777" w:rsidR="000F3540" w:rsidRDefault="004E5CF5" w:rsidP="000F3540">
      <w:pPr>
        <w:pStyle w:val="ListParagraph"/>
        <w:numPr>
          <w:ilvl w:val="0"/>
          <w:numId w:val="3"/>
        </w:numPr>
        <w:spacing w:before="60" w:after="60" w:line="312" w:lineRule="auto"/>
        <w:ind w:left="567" w:hanging="283"/>
        <w:jc w:val="both"/>
        <w:rPr>
          <w:spacing w:val="-2"/>
          <w:sz w:val="26"/>
          <w:szCs w:val="26"/>
        </w:rPr>
      </w:pPr>
      <w:r w:rsidRPr="000F3540">
        <w:rPr>
          <w:rFonts w:eastAsia="Times New Roman"/>
          <w:spacing w:val="-2"/>
          <w:sz w:val="26"/>
          <w:szCs w:val="26"/>
        </w:rPr>
        <w:t>Căn cứ</w:t>
      </w:r>
      <w:r w:rsidRPr="000F3540">
        <w:rPr>
          <w:spacing w:val="-2"/>
          <w:sz w:val="26"/>
          <w:szCs w:val="26"/>
        </w:rPr>
        <w:t xml:space="preserve"> Luật Doanh nghiệp </w:t>
      </w:r>
      <w:r w:rsidR="006F21C2" w:rsidRPr="000F3540">
        <w:rPr>
          <w:spacing w:val="-2"/>
          <w:sz w:val="26"/>
          <w:szCs w:val="26"/>
        </w:rPr>
        <w:t>ngày 17/6/2020 của Quốc hội n</w:t>
      </w:r>
      <w:r w:rsidR="006F21C2" w:rsidRPr="000F3540">
        <w:rPr>
          <w:rFonts w:hint="eastAsia"/>
          <w:spacing w:val="-2"/>
          <w:sz w:val="26"/>
          <w:szCs w:val="26"/>
        </w:rPr>
        <w:t>ư</w:t>
      </w:r>
      <w:r w:rsidR="006F21C2" w:rsidRPr="000F3540">
        <w:rPr>
          <w:spacing w:val="-2"/>
          <w:sz w:val="26"/>
          <w:szCs w:val="26"/>
        </w:rPr>
        <w:t>ớc CHXHCN Việt Nam</w:t>
      </w:r>
      <w:r w:rsidRPr="000F3540">
        <w:rPr>
          <w:spacing w:val="-2"/>
          <w:sz w:val="26"/>
          <w:szCs w:val="26"/>
        </w:rPr>
        <w:t>;</w:t>
      </w:r>
    </w:p>
    <w:p w14:paraId="615F753D" w14:textId="77777777" w:rsidR="000F3540" w:rsidRPr="000F3540" w:rsidRDefault="006F21C2" w:rsidP="000F3540">
      <w:pPr>
        <w:pStyle w:val="ListParagraph"/>
        <w:numPr>
          <w:ilvl w:val="0"/>
          <w:numId w:val="3"/>
        </w:numPr>
        <w:spacing w:before="60" w:after="60" w:line="312" w:lineRule="auto"/>
        <w:ind w:left="567" w:hanging="283"/>
        <w:jc w:val="both"/>
        <w:rPr>
          <w:spacing w:val="-2"/>
          <w:sz w:val="26"/>
          <w:szCs w:val="26"/>
        </w:rPr>
      </w:pPr>
      <w:r w:rsidRPr="000F3540">
        <w:rPr>
          <w:sz w:val="26"/>
          <w:szCs w:val="26"/>
        </w:rPr>
        <w:t>C</w:t>
      </w:r>
      <w:r w:rsidRPr="000F3540">
        <w:rPr>
          <w:rFonts w:hint="eastAsia"/>
          <w:sz w:val="26"/>
          <w:szCs w:val="26"/>
        </w:rPr>
        <w:t>ă</w:t>
      </w:r>
      <w:r w:rsidRPr="000F3540">
        <w:rPr>
          <w:sz w:val="26"/>
          <w:szCs w:val="26"/>
        </w:rPr>
        <w:t xml:space="preserve">n cứ Luật </w:t>
      </w:r>
      <w:r w:rsidRPr="000F3540">
        <w:rPr>
          <w:rFonts w:hint="eastAsia"/>
          <w:sz w:val="26"/>
          <w:szCs w:val="26"/>
        </w:rPr>
        <w:t>Đ</w:t>
      </w:r>
      <w:r w:rsidRPr="000F3540">
        <w:rPr>
          <w:sz w:val="26"/>
          <w:szCs w:val="26"/>
        </w:rPr>
        <w:t>ầu t</w:t>
      </w:r>
      <w:r w:rsidRPr="000F3540">
        <w:rPr>
          <w:rFonts w:hint="eastAsia"/>
          <w:sz w:val="26"/>
          <w:szCs w:val="26"/>
        </w:rPr>
        <w:t>ư</w:t>
      </w:r>
      <w:r w:rsidRPr="000F3540">
        <w:rPr>
          <w:sz w:val="26"/>
          <w:szCs w:val="26"/>
        </w:rPr>
        <w:t xml:space="preserve"> ngày 17/6/2020 của Quốc hội n</w:t>
      </w:r>
      <w:r w:rsidRPr="000F3540">
        <w:rPr>
          <w:rFonts w:hint="eastAsia"/>
          <w:sz w:val="26"/>
          <w:szCs w:val="26"/>
        </w:rPr>
        <w:t>ư</w:t>
      </w:r>
      <w:r w:rsidRPr="000F3540">
        <w:rPr>
          <w:sz w:val="26"/>
          <w:szCs w:val="26"/>
        </w:rPr>
        <w:t>ớc CHXHCN Việt Nam;</w:t>
      </w:r>
    </w:p>
    <w:p w14:paraId="61A5B418" w14:textId="77777777" w:rsidR="000F3540" w:rsidRPr="000F3540" w:rsidRDefault="006F21C2" w:rsidP="000F3540">
      <w:pPr>
        <w:pStyle w:val="ListParagraph"/>
        <w:numPr>
          <w:ilvl w:val="0"/>
          <w:numId w:val="3"/>
        </w:numPr>
        <w:spacing w:before="60" w:after="60" w:line="312" w:lineRule="auto"/>
        <w:ind w:left="567" w:hanging="283"/>
        <w:jc w:val="both"/>
        <w:rPr>
          <w:spacing w:val="-2"/>
          <w:sz w:val="26"/>
          <w:szCs w:val="26"/>
        </w:rPr>
      </w:pPr>
      <w:r w:rsidRPr="000F3540">
        <w:rPr>
          <w:sz w:val="26"/>
          <w:szCs w:val="26"/>
        </w:rPr>
        <w:t>Căn cứ Nghị định số 31/2021/N</w:t>
      </w:r>
      <w:r w:rsidRPr="000F3540">
        <w:rPr>
          <w:rFonts w:hint="eastAsia"/>
          <w:sz w:val="26"/>
          <w:szCs w:val="26"/>
        </w:rPr>
        <w:t>Đ</w:t>
      </w:r>
      <w:r w:rsidRPr="000F3540">
        <w:rPr>
          <w:sz w:val="26"/>
          <w:szCs w:val="26"/>
        </w:rPr>
        <w:t xml:space="preserve">-CP ngày 26/3/2021 của Chính phủ quy </w:t>
      </w:r>
      <w:r w:rsidRPr="000F3540">
        <w:rPr>
          <w:rFonts w:hint="eastAsia"/>
          <w:sz w:val="26"/>
          <w:szCs w:val="26"/>
        </w:rPr>
        <w:t>đ</w:t>
      </w:r>
      <w:r w:rsidRPr="000F3540">
        <w:rPr>
          <w:sz w:val="26"/>
          <w:szCs w:val="26"/>
        </w:rPr>
        <w:t xml:space="preserve">ịnh chi tiết và hướng dẫn thi hành một số điều của Luật </w:t>
      </w:r>
      <w:r w:rsidRPr="000F3540">
        <w:rPr>
          <w:rFonts w:hint="eastAsia"/>
          <w:sz w:val="26"/>
          <w:szCs w:val="26"/>
        </w:rPr>
        <w:t>Đ</w:t>
      </w:r>
      <w:r w:rsidRPr="000F3540">
        <w:rPr>
          <w:sz w:val="26"/>
          <w:szCs w:val="26"/>
        </w:rPr>
        <w:t>ầu t</w:t>
      </w:r>
      <w:r w:rsidRPr="000F3540">
        <w:rPr>
          <w:rFonts w:hint="eastAsia"/>
          <w:sz w:val="26"/>
          <w:szCs w:val="26"/>
        </w:rPr>
        <w:t>ư</w:t>
      </w:r>
      <w:r w:rsidRPr="000F3540">
        <w:rPr>
          <w:sz w:val="26"/>
          <w:szCs w:val="26"/>
        </w:rPr>
        <w:t>;</w:t>
      </w:r>
    </w:p>
    <w:p w14:paraId="3788E1AA" w14:textId="4E4E7FBF" w:rsidR="000F3540" w:rsidRPr="000F3540" w:rsidRDefault="008A7C0E" w:rsidP="000F3540">
      <w:pPr>
        <w:pStyle w:val="ListParagraph"/>
        <w:numPr>
          <w:ilvl w:val="0"/>
          <w:numId w:val="3"/>
        </w:numPr>
        <w:spacing w:before="60" w:after="60" w:line="312" w:lineRule="auto"/>
        <w:ind w:left="567" w:hanging="283"/>
        <w:jc w:val="both"/>
        <w:rPr>
          <w:spacing w:val="-2"/>
          <w:sz w:val="26"/>
          <w:szCs w:val="26"/>
        </w:rPr>
      </w:pPr>
      <w:r w:rsidRPr="000F3540">
        <w:rPr>
          <w:sz w:val="26"/>
          <w:szCs w:val="26"/>
        </w:rPr>
        <w:t>C</w:t>
      </w:r>
      <w:r w:rsidRPr="000F3540">
        <w:rPr>
          <w:rFonts w:hint="eastAsia"/>
          <w:sz w:val="26"/>
          <w:szCs w:val="26"/>
        </w:rPr>
        <w:t>ă</w:t>
      </w:r>
      <w:r w:rsidRPr="000F3540">
        <w:rPr>
          <w:sz w:val="26"/>
          <w:szCs w:val="26"/>
        </w:rPr>
        <w:t xml:space="preserve">n cứ </w:t>
      </w:r>
      <w:r w:rsidRPr="000F3540">
        <w:rPr>
          <w:rFonts w:hint="eastAsia"/>
          <w:sz w:val="26"/>
          <w:szCs w:val="26"/>
        </w:rPr>
        <w:t>Đ</w:t>
      </w:r>
      <w:r w:rsidRPr="000F3540">
        <w:rPr>
          <w:sz w:val="26"/>
          <w:szCs w:val="26"/>
        </w:rPr>
        <w:t xml:space="preserve">iều lệ tổ chức và hoạt </w:t>
      </w:r>
      <w:r w:rsidRPr="000F3540">
        <w:rPr>
          <w:rFonts w:hint="eastAsia"/>
          <w:sz w:val="26"/>
          <w:szCs w:val="26"/>
        </w:rPr>
        <w:t>đ</w:t>
      </w:r>
      <w:r w:rsidRPr="000F3540">
        <w:rPr>
          <w:sz w:val="26"/>
          <w:szCs w:val="26"/>
        </w:rPr>
        <w:t xml:space="preserve">ộng của Công ty cổ phần Sông </w:t>
      </w:r>
      <w:r w:rsidRPr="000F3540">
        <w:rPr>
          <w:rFonts w:hint="eastAsia"/>
          <w:sz w:val="26"/>
          <w:szCs w:val="26"/>
        </w:rPr>
        <w:t>Đà</w:t>
      </w:r>
      <w:r w:rsidRPr="000F3540">
        <w:rPr>
          <w:sz w:val="26"/>
          <w:szCs w:val="26"/>
        </w:rPr>
        <w:t xml:space="preserve"> Cao C</w:t>
      </w:r>
      <w:r w:rsidRPr="000F3540">
        <w:rPr>
          <w:rFonts w:hint="eastAsia"/>
          <w:sz w:val="26"/>
          <w:szCs w:val="26"/>
        </w:rPr>
        <w:t>ư</w:t>
      </w:r>
      <w:r w:rsidRPr="000F3540">
        <w:rPr>
          <w:sz w:val="26"/>
          <w:szCs w:val="26"/>
        </w:rPr>
        <w:t>ờng</w:t>
      </w:r>
      <w:r w:rsidR="00311FF4">
        <w:rPr>
          <w:sz w:val="26"/>
          <w:szCs w:val="26"/>
        </w:rPr>
        <w:t>;</w:t>
      </w:r>
    </w:p>
    <w:p w14:paraId="3ACECC68" w14:textId="60E475D2" w:rsidR="004E5CF5" w:rsidRPr="000F3540" w:rsidRDefault="006954D4" w:rsidP="000F3540">
      <w:pPr>
        <w:pStyle w:val="ListParagraph"/>
        <w:numPr>
          <w:ilvl w:val="0"/>
          <w:numId w:val="3"/>
        </w:numPr>
        <w:spacing w:before="60" w:after="60" w:line="312" w:lineRule="auto"/>
        <w:ind w:left="567" w:hanging="283"/>
        <w:jc w:val="both"/>
        <w:rPr>
          <w:spacing w:val="-2"/>
          <w:sz w:val="26"/>
          <w:szCs w:val="26"/>
        </w:rPr>
      </w:pPr>
      <w:r w:rsidRPr="000F3540">
        <w:rPr>
          <w:rFonts w:eastAsia="Times New Roman" w:cs="Times New Roman"/>
          <w:sz w:val="26"/>
          <w:szCs w:val="26"/>
        </w:rPr>
        <w:t xml:space="preserve">Căn cứ </w:t>
      </w:r>
      <w:r w:rsidRPr="000F3540">
        <w:rPr>
          <w:sz w:val="26"/>
          <w:szCs w:val="26"/>
        </w:rPr>
        <w:t>n</w:t>
      </w:r>
      <w:r w:rsidR="004E5CF5" w:rsidRPr="000F3540">
        <w:rPr>
          <w:sz w:val="26"/>
          <w:szCs w:val="26"/>
        </w:rPr>
        <w:t xml:space="preserve">hu cầu </w:t>
      </w:r>
      <w:r w:rsidRPr="000F3540">
        <w:rPr>
          <w:sz w:val="26"/>
          <w:szCs w:val="26"/>
        </w:rPr>
        <w:t>và tình hình sản xuất kinh doanh của Công ty.</w:t>
      </w:r>
    </w:p>
    <w:p w14:paraId="4AF10E46" w14:textId="77777777" w:rsidR="009B06A4" w:rsidRDefault="006954D4" w:rsidP="006B5071">
      <w:pPr>
        <w:spacing w:before="60" w:after="60" w:line="312" w:lineRule="auto"/>
        <w:ind w:firstLine="567"/>
        <w:jc w:val="both"/>
        <w:rPr>
          <w:sz w:val="26"/>
          <w:szCs w:val="26"/>
        </w:rPr>
      </w:pPr>
      <w:r>
        <w:rPr>
          <w:sz w:val="26"/>
          <w:szCs w:val="26"/>
        </w:rPr>
        <w:t>Hội đồng quản trị Công ty xin trình Đại hội về việc thành lập công ty tại Bình Thuận</w:t>
      </w:r>
      <w:r w:rsidR="006F21C2">
        <w:rPr>
          <w:sz w:val="26"/>
          <w:szCs w:val="26"/>
        </w:rPr>
        <w:t xml:space="preserve"> với nội dung chi tiết như sau:</w:t>
      </w:r>
    </w:p>
    <w:p w14:paraId="45177993" w14:textId="77777777" w:rsidR="009B06A4" w:rsidRDefault="009B06A4" w:rsidP="006B5071">
      <w:pPr>
        <w:spacing w:before="60" w:after="60" w:line="312" w:lineRule="auto"/>
        <w:ind w:firstLine="567"/>
        <w:jc w:val="both"/>
        <w:rPr>
          <w:rFonts w:ascii="Times New Roman" w:hAnsi="Times New Roman"/>
          <w:sz w:val="26"/>
          <w:szCs w:val="26"/>
        </w:rPr>
      </w:pPr>
      <w:r>
        <w:rPr>
          <w:rFonts w:ascii="Times New Roman" w:hAnsi="Times New Roman"/>
          <w:sz w:val="26"/>
          <w:szCs w:val="26"/>
        </w:rPr>
        <w:t>Đến nay, C</w:t>
      </w:r>
      <w:r w:rsidRPr="009B06A4">
        <w:rPr>
          <w:rFonts w:ascii="Times New Roman" w:hAnsi="Times New Roman"/>
          <w:sz w:val="26"/>
          <w:szCs w:val="26"/>
        </w:rPr>
        <w:t>ông ty c</w:t>
      </w:r>
      <w:r w:rsidRPr="009B06A4">
        <w:rPr>
          <w:rFonts w:ascii="Times New Roman" w:hAnsi="Times New Roman" w:hint="eastAsia"/>
          <w:sz w:val="26"/>
          <w:szCs w:val="26"/>
        </w:rPr>
        <w:t>ơ</w:t>
      </w:r>
      <w:r w:rsidRPr="009B06A4">
        <w:rPr>
          <w:rFonts w:ascii="Times New Roman" w:hAnsi="Times New Roman"/>
          <w:sz w:val="26"/>
          <w:szCs w:val="26"/>
        </w:rPr>
        <w:t xml:space="preserve"> bản </w:t>
      </w:r>
      <w:r w:rsidRPr="009B06A4">
        <w:rPr>
          <w:rFonts w:ascii="Times New Roman" w:hAnsi="Times New Roman" w:hint="eastAsia"/>
          <w:sz w:val="26"/>
          <w:szCs w:val="26"/>
        </w:rPr>
        <w:t>đã</w:t>
      </w:r>
      <w:r w:rsidRPr="009B06A4">
        <w:rPr>
          <w:rFonts w:ascii="Times New Roman" w:hAnsi="Times New Roman"/>
          <w:sz w:val="26"/>
          <w:szCs w:val="26"/>
        </w:rPr>
        <w:t xml:space="preserve"> hoàn thiện việc xây dựng Công trình tạm Dây chuyên phân tách tro xỉ </w:t>
      </w:r>
      <w:r w:rsidRPr="009B06A4">
        <w:rPr>
          <w:rFonts w:ascii="Times New Roman" w:hAnsi="Times New Roman" w:hint="eastAsia"/>
          <w:sz w:val="26"/>
          <w:szCs w:val="26"/>
        </w:rPr>
        <w:t>đ</w:t>
      </w:r>
      <w:r w:rsidRPr="009B06A4">
        <w:rPr>
          <w:rFonts w:ascii="Times New Roman" w:hAnsi="Times New Roman"/>
          <w:sz w:val="26"/>
          <w:szCs w:val="26"/>
        </w:rPr>
        <w:t xml:space="preserve">ể triển khai xử lý, tiêu thụ tro xỉ thuộc cụm nhà máy nhiệt </w:t>
      </w:r>
      <w:r w:rsidRPr="009B06A4">
        <w:rPr>
          <w:rFonts w:ascii="Times New Roman" w:hAnsi="Times New Roman" w:hint="eastAsia"/>
          <w:sz w:val="26"/>
          <w:szCs w:val="26"/>
        </w:rPr>
        <w:t>đ</w:t>
      </w:r>
      <w:r w:rsidRPr="009B06A4">
        <w:rPr>
          <w:rFonts w:ascii="Times New Roman" w:hAnsi="Times New Roman"/>
          <w:sz w:val="26"/>
          <w:szCs w:val="26"/>
        </w:rPr>
        <w:t>iện Vĩnh Tân, Bình Thuận</w:t>
      </w:r>
      <w:r>
        <w:rPr>
          <w:rFonts w:ascii="Times New Roman" w:hAnsi="Times New Roman"/>
          <w:sz w:val="26"/>
          <w:szCs w:val="26"/>
        </w:rPr>
        <w:t xml:space="preserve"> và đang chờ cấp giấy phép môi trường.</w:t>
      </w:r>
      <w:r w:rsidRPr="009B06A4">
        <w:rPr>
          <w:rFonts w:ascii="Times New Roman" w:hAnsi="Times New Roman"/>
          <w:sz w:val="26"/>
          <w:szCs w:val="26"/>
        </w:rPr>
        <w:t xml:space="preserve"> </w:t>
      </w:r>
      <w:r>
        <w:rPr>
          <w:rFonts w:ascii="Times New Roman" w:hAnsi="Times New Roman"/>
          <w:sz w:val="26"/>
          <w:szCs w:val="26"/>
        </w:rPr>
        <w:t>Dự án này của Công ty nằm tại xã Vĩnh Tân, h</w:t>
      </w:r>
      <w:r w:rsidR="006F21C2">
        <w:rPr>
          <w:rFonts w:ascii="Times New Roman" w:hAnsi="Times New Roman"/>
          <w:sz w:val="26"/>
          <w:szCs w:val="26"/>
        </w:rPr>
        <w:t>uyện Tuy Phong, tỉnh Bình Thuận</w:t>
      </w:r>
      <w:r>
        <w:rPr>
          <w:rFonts w:ascii="Times New Roman" w:hAnsi="Times New Roman"/>
          <w:sz w:val="26"/>
          <w:szCs w:val="26"/>
        </w:rPr>
        <w:t>. Đây</w:t>
      </w:r>
      <w:r w:rsidR="006F21C2">
        <w:rPr>
          <w:rFonts w:ascii="Times New Roman" w:hAnsi="Times New Roman"/>
          <w:sz w:val="26"/>
          <w:szCs w:val="26"/>
        </w:rPr>
        <w:t xml:space="preserve"> là một trong những </w:t>
      </w:r>
      <w:r>
        <w:rPr>
          <w:rFonts w:ascii="Times New Roman" w:hAnsi="Times New Roman"/>
          <w:sz w:val="26"/>
          <w:szCs w:val="26"/>
        </w:rPr>
        <w:t>địa phương</w:t>
      </w:r>
      <w:r w:rsidR="006F21C2">
        <w:rPr>
          <w:rFonts w:ascii="Times New Roman" w:hAnsi="Times New Roman"/>
          <w:sz w:val="26"/>
          <w:szCs w:val="26"/>
        </w:rPr>
        <w:t xml:space="preserve"> </w:t>
      </w:r>
      <w:r>
        <w:rPr>
          <w:rFonts w:ascii="Times New Roman" w:hAnsi="Times New Roman"/>
          <w:sz w:val="26"/>
          <w:szCs w:val="26"/>
        </w:rPr>
        <w:t xml:space="preserve">thuộc địa bàn có điều kiện kinh tế - xã hội khó khăn tại tỉnh Bình Thuận. </w:t>
      </w:r>
    </w:p>
    <w:p w14:paraId="0C39B523" w14:textId="5936B324" w:rsidR="00121966" w:rsidRPr="00F77B47" w:rsidRDefault="009B06A4" w:rsidP="006B5071">
      <w:pPr>
        <w:spacing w:before="60" w:after="60" w:line="312" w:lineRule="auto"/>
        <w:ind w:firstLine="567"/>
        <w:jc w:val="both"/>
        <w:rPr>
          <w:rFonts w:ascii="Times New Roman" w:hAnsi="Times New Roman"/>
          <w:spacing w:val="-4"/>
          <w:sz w:val="26"/>
          <w:szCs w:val="26"/>
        </w:rPr>
      </w:pPr>
      <w:r w:rsidRPr="00F77B47">
        <w:rPr>
          <w:rFonts w:ascii="Times New Roman" w:hAnsi="Times New Roman"/>
          <w:spacing w:val="-4"/>
          <w:sz w:val="26"/>
          <w:szCs w:val="26"/>
        </w:rPr>
        <w:t xml:space="preserve">Việc thành lập công ty </w:t>
      </w:r>
      <w:r w:rsidR="00F77B47" w:rsidRPr="00F77B47">
        <w:rPr>
          <w:rFonts w:ascii="Times New Roman" w:hAnsi="Times New Roman"/>
          <w:spacing w:val="-4"/>
          <w:sz w:val="26"/>
          <w:szCs w:val="26"/>
        </w:rPr>
        <w:t xml:space="preserve">tại </w:t>
      </w:r>
      <w:r w:rsidRPr="00F77B47">
        <w:rPr>
          <w:rFonts w:ascii="Times New Roman" w:hAnsi="Times New Roman"/>
          <w:spacing w:val="-4"/>
          <w:sz w:val="26"/>
          <w:szCs w:val="26"/>
        </w:rPr>
        <w:t xml:space="preserve">đây không chỉ tận dụng </w:t>
      </w:r>
      <w:r w:rsidRPr="00F77B47">
        <w:rPr>
          <w:rFonts w:ascii="Times New Roman" w:hAnsi="Times New Roman" w:hint="eastAsia"/>
          <w:spacing w:val="-4"/>
          <w:sz w:val="26"/>
          <w:szCs w:val="26"/>
        </w:rPr>
        <w:t>đư</w:t>
      </w:r>
      <w:r w:rsidRPr="00F77B47">
        <w:rPr>
          <w:rFonts w:ascii="Times New Roman" w:hAnsi="Times New Roman"/>
          <w:spacing w:val="-4"/>
          <w:sz w:val="26"/>
          <w:szCs w:val="26"/>
        </w:rPr>
        <w:t xml:space="preserve">ợc các chính sách </w:t>
      </w:r>
      <w:r w:rsidRPr="00F77B47">
        <w:rPr>
          <w:rFonts w:ascii="Times New Roman" w:hAnsi="Times New Roman" w:hint="eastAsia"/>
          <w:spacing w:val="-4"/>
          <w:sz w:val="26"/>
          <w:szCs w:val="26"/>
        </w:rPr>
        <w:t>ư</w:t>
      </w:r>
      <w:r w:rsidRPr="00F77B47">
        <w:rPr>
          <w:rFonts w:ascii="Times New Roman" w:hAnsi="Times New Roman"/>
          <w:spacing w:val="-4"/>
          <w:sz w:val="26"/>
          <w:szCs w:val="26"/>
        </w:rPr>
        <w:t xml:space="preserve">u </w:t>
      </w:r>
      <w:r w:rsidRPr="00F77B47">
        <w:rPr>
          <w:rFonts w:ascii="Times New Roman" w:hAnsi="Times New Roman" w:hint="eastAsia"/>
          <w:spacing w:val="-4"/>
          <w:sz w:val="26"/>
          <w:szCs w:val="26"/>
        </w:rPr>
        <w:t>đã</w:t>
      </w:r>
      <w:r w:rsidRPr="00F77B47">
        <w:rPr>
          <w:rFonts w:ascii="Times New Roman" w:hAnsi="Times New Roman"/>
          <w:spacing w:val="-4"/>
          <w:sz w:val="26"/>
          <w:szCs w:val="26"/>
        </w:rPr>
        <w:t xml:space="preserve">i </w:t>
      </w:r>
      <w:r w:rsidRPr="00F77B47">
        <w:rPr>
          <w:rFonts w:ascii="Times New Roman" w:hAnsi="Times New Roman" w:hint="eastAsia"/>
          <w:spacing w:val="-4"/>
          <w:sz w:val="26"/>
          <w:szCs w:val="26"/>
        </w:rPr>
        <w:t>đ</w:t>
      </w:r>
      <w:r w:rsidRPr="00F77B47">
        <w:rPr>
          <w:rFonts w:ascii="Times New Roman" w:hAnsi="Times New Roman"/>
          <w:spacing w:val="-4"/>
          <w:sz w:val="26"/>
          <w:szCs w:val="26"/>
        </w:rPr>
        <w:t>ầu t</w:t>
      </w:r>
      <w:r w:rsidRPr="00F77B47">
        <w:rPr>
          <w:rFonts w:ascii="Times New Roman" w:hAnsi="Times New Roman" w:hint="eastAsia"/>
          <w:spacing w:val="-4"/>
          <w:sz w:val="26"/>
          <w:szCs w:val="26"/>
        </w:rPr>
        <w:t>ư</w:t>
      </w:r>
      <w:r w:rsidRPr="00F77B47">
        <w:rPr>
          <w:rFonts w:ascii="Times New Roman" w:hAnsi="Times New Roman"/>
          <w:spacing w:val="-4"/>
          <w:sz w:val="26"/>
          <w:szCs w:val="26"/>
        </w:rPr>
        <w:t xml:space="preserve"> mà còn là b</w:t>
      </w:r>
      <w:r w:rsidRPr="00F77B47">
        <w:rPr>
          <w:rFonts w:ascii="Times New Roman" w:hAnsi="Times New Roman" w:hint="eastAsia"/>
          <w:spacing w:val="-4"/>
          <w:sz w:val="26"/>
          <w:szCs w:val="26"/>
        </w:rPr>
        <w:t>ư</w:t>
      </w:r>
      <w:r w:rsidRPr="00F77B47">
        <w:rPr>
          <w:rFonts w:ascii="Times New Roman" w:hAnsi="Times New Roman"/>
          <w:spacing w:val="-4"/>
          <w:sz w:val="26"/>
          <w:szCs w:val="26"/>
        </w:rPr>
        <w:t xml:space="preserve">ớc </w:t>
      </w:r>
      <w:r w:rsidRPr="00F77B47">
        <w:rPr>
          <w:rFonts w:ascii="Times New Roman" w:hAnsi="Times New Roman" w:hint="eastAsia"/>
          <w:spacing w:val="-4"/>
          <w:sz w:val="26"/>
          <w:szCs w:val="26"/>
        </w:rPr>
        <w:t>đ</w:t>
      </w:r>
      <w:r w:rsidRPr="00F77B47">
        <w:rPr>
          <w:rFonts w:ascii="Times New Roman" w:hAnsi="Times New Roman"/>
          <w:spacing w:val="-4"/>
          <w:sz w:val="26"/>
          <w:szCs w:val="26"/>
        </w:rPr>
        <w:t>i chiến l</w:t>
      </w:r>
      <w:r w:rsidRPr="00F77B47">
        <w:rPr>
          <w:rFonts w:ascii="Times New Roman" w:hAnsi="Times New Roman" w:hint="eastAsia"/>
          <w:spacing w:val="-4"/>
          <w:sz w:val="26"/>
          <w:szCs w:val="26"/>
        </w:rPr>
        <w:t>ư</w:t>
      </w:r>
      <w:r w:rsidRPr="00F77B47">
        <w:rPr>
          <w:rFonts w:ascii="Times New Roman" w:hAnsi="Times New Roman"/>
          <w:spacing w:val="-4"/>
          <w:sz w:val="26"/>
          <w:szCs w:val="26"/>
        </w:rPr>
        <w:t xml:space="preserve">ợc </w:t>
      </w:r>
      <w:r w:rsidRPr="00F77B47">
        <w:rPr>
          <w:rFonts w:ascii="Times New Roman" w:hAnsi="Times New Roman" w:hint="eastAsia"/>
          <w:spacing w:val="-4"/>
          <w:sz w:val="26"/>
          <w:szCs w:val="26"/>
        </w:rPr>
        <w:t>đ</w:t>
      </w:r>
      <w:r w:rsidRPr="00F77B47">
        <w:rPr>
          <w:rFonts w:ascii="Times New Roman" w:hAnsi="Times New Roman"/>
          <w:spacing w:val="-4"/>
          <w:sz w:val="26"/>
          <w:szCs w:val="26"/>
        </w:rPr>
        <w:t>ể xây dựng, quản lý và vận hành dự án một cách hiệu quả.</w:t>
      </w:r>
    </w:p>
    <w:p w14:paraId="66424F55" w14:textId="3782226D" w:rsidR="009B06A4" w:rsidRDefault="009B06A4" w:rsidP="006B5071">
      <w:pPr>
        <w:spacing w:before="60" w:after="60" w:line="312" w:lineRule="auto"/>
        <w:ind w:firstLine="567"/>
        <w:jc w:val="both"/>
        <w:rPr>
          <w:rFonts w:ascii="Times New Roman" w:hAnsi="Times New Roman"/>
          <w:sz w:val="26"/>
          <w:szCs w:val="26"/>
        </w:rPr>
      </w:pPr>
      <w:r>
        <w:rPr>
          <w:rFonts w:ascii="Times New Roman" w:hAnsi="Times New Roman"/>
          <w:sz w:val="26"/>
          <w:szCs w:val="26"/>
        </w:rPr>
        <w:t xml:space="preserve">Đề nghị Đại hội đồng cổ đông </w:t>
      </w:r>
      <w:r w:rsidR="000B5328">
        <w:rPr>
          <w:rFonts w:ascii="Times New Roman" w:hAnsi="Times New Roman"/>
          <w:sz w:val="26"/>
          <w:szCs w:val="26"/>
        </w:rPr>
        <w:t xml:space="preserve">xem xét và thông qua việc </w:t>
      </w:r>
      <w:r>
        <w:rPr>
          <w:rFonts w:ascii="Times New Roman" w:hAnsi="Times New Roman"/>
          <w:sz w:val="26"/>
          <w:szCs w:val="26"/>
        </w:rPr>
        <w:t>giao cho Hội đồng quản trị tổ chức và triển khai thực hiện</w:t>
      </w:r>
      <w:r w:rsidR="000B5328">
        <w:rPr>
          <w:rFonts w:ascii="Times New Roman" w:hAnsi="Times New Roman"/>
          <w:sz w:val="26"/>
          <w:szCs w:val="26"/>
        </w:rPr>
        <w:t xml:space="preserve"> toàn bộ các vấn đề liên quan đến việc thành lập công ty tại Bình Thuận, kể cả quyết định giá trị vốn góp vượt quá thẩm quyền của Hội đồng quản trị (nếu có).</w:t>
      </w:r>
    </w:p>
    <w:p w14:paraId="4EA80E7D" w14:textId="4C886D93" w:rsidR="000B5328" w:rsidRDefault="0087518E" w:rsidP="006B5071">
      <w:pPr>
        <w:spacing w:before="60" w:after="60" w:line="312" w:lineRule="auto"/>
        <w:ind w:firstLine="567"/>
        <w:jc w:val="both"/>
        <w:rPr>
          <w:rFonts w:ascii="Times New Roman" w:hAnsi="Times New Roman"/>
          <w:sz w:val="26"/>
          <w:szCs w:val="26"/>
        </w:rPr>
      </w:pPr>
      <w:r>
        <w:rPr>
          <w:rFonts w:ascii="Times New Roman" w:hAnsi="Times New Roman"/>
          <w:sz w:val="26"/>
          <w:szCs w:val="26"/>
        </w:rPr>
        <w:t>K</w:t>
      </w:r>
      <w:r w:rsidR="000B5328" w:rsidRPr="000B5328">
        <w:rPr>
          <w:rFonts w:ascii="Times New Roman" w:hAnsi="Times New Roman"/>
          <w:sz w:val="26"/>
          <w:szCs w:val="26"/>
        </w:rPr>
        <w:t xml:space="preserve">ính trình </w:t>
      </w:r>
      <w:r w:rsidR="000B5328" w:rsidRPr="000B5328">
        <w:rPr>
          <w:rFonts w:ascii="Times New Roman" w:hAnsi="Times New Roman" w:hint="eastAsia"/>
          <w:sz w:val="26"/>
          <w:szCs w:val="26"/>
        </w:rPr>
        <w:t>Đ</w:t>
      </w:r>
      <w:r w:rsidR="000B5328" w:rsidRPr="000B5328">
        <w:rPr>
          <w:rFonts w:ascii="Times New Roman" w:hAnsi="Times New Roman"/>
          <w:sz w:val="26"/>
          <w:szCs w:val="26"/>
        </w:rPr>
        <w:t xml:space="preserve">ại hội </w:t>
      </w:r>
      <w:r w:rsidR="000B5328" w:rsidRPr="000B5328">
        <w:rPr>
          <w:rFonts w:ascii="Times New Roman" w:hAnsi="Times New Roman" w:hint="eastAsia"/>
          <w:sz w:val="26"/>
          <w:szCs w:val="26"/>
        </w:rPr>
        <w:t>đ</w:t>
      </w:r>
      <w:r w:rsidR="000B5328" w:rsidRPr="000B5328">
        <w:rPr>
          <w:rFonts w:ascii="Times New Roman" w:hAnsi="Times New Roman"/>
          <w:sz w:val="26"/>
          <w:szCs w:val="26"/>
        </w:rPr>
        <w:t xml:space="preserve">ồng cổ </w:t>
      </w:r>
      <w:r w:rsidR="000B5328" w:rsidRPr="000B5328">
        <w:rPr>
          <w:rFonts w:ascii="Times New Roman" w:hAnsi="Times New Roman" w:hint="eastAsia"/>
          <w:sz w:val="26"/>
          <w:szCs w:val="26"/>
        </w:rPr>
        <w:t>đô</w:t>
      </w:r>
      <w:r w:rsidR="000B5328" w:rsidRPr="000B5328">
        <w:rPr>
          <w:rFonts w:ascii="Times New Roman" w:hAnsi="Times New Roman"/>
          <w:sz w:val="26"/>
          <w:szCs w:val="26"/>
        </w:rPr>
        <w:t>ng xem xét và biểu quyết thông qua</w:t>
      </w:r>
      <w:r w:rsidR="000B5328">
        <w:rPr>
          <w:rFonts w:ascii="Times New Roman" w:hAnsi="Times New Roman"/>
          <w:sz w:val="26"/>
          <w:szCs w:val="26"/>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B5328" w14:paraId="7D6D8089" w14:textId="77777777" w:rsidTr="000B5328">
        <w:tc>
          <w:tcPr>
            <w:tcW w:w="4531" w:type="dxa"/>
          </w:tcPr>
          <w:p w14:paraId="5B7427E0" w14:textId="77777777" w:rsidR="000B5328" w:rsidRPr="000B5328" w:rsidRDefault="000B5328" w:rsidP="000B5328">
            <w:pPr>
              <w:jc w:val="both"/>
              <w:rPr>
                <w:rFonts w:ascii="Times New Roman" w:hAnsi="Times New Roman"/>
                <w:b/>
                <w:bCs/>
                <w:i/>
                <w:iCs/>
                <w:sz w:val="24"/>
                <w:szCs w:val="24"/>
              </w:rPr>
            </w:pPr>
            <w:r w:rsidRPr="000B5328">
              <w:rPr>
                <w:rFonts w:ascii="Times New Roman" w:hAnsi="Times New Roman"/>
                <w:b/>
                <w:bCs/>
                <w:i/>
                <w:iCs/>
                <w:sz w:val="24"/>
                <w:szCs w:val="24"/>
              </w:rPr>
              <w:t>N</w:t>
            </w:r>
            <w:r w:rsidRPr="000B5328">
              <w:rPr>
                <w:rFonts w:ascii="Times New Roman" w:hAnsi="Times New Roman" w:hint="eastAsia"/>
                <w:b/>
                <w:bCs/>
                <w:i/>
                <w:iCs/>
                <w:sz w:val="24"/>
                <w:szCs w:val="24"/>
              </w:rPr>
              <w:t>ơ</w:t>
            </w:r>
            <w:r w:rsidRPr="000B5328">
              <w:rPr>
                <w:rFonts w:ascii="Times New Roman" w:hAnsi="Times New Roman"/>
                <w:b/>
                <w:bCs/>
                <w:i/>
                <w:iCs/>
                <w:sz w:val="24"/>
                <w:szCs w:val="24"/>
              </w:rPr>
              <w:t>i nhận:</w:t>
            </w:r>
          </w:p>
          <w:p w14:paraId="122A9F0F" w14:textId="066FD9C8" w:rsidR="000B5328" w:rsidRPr="000B5328" w:rsidRDefault="000B5328" w:rsidP="000B5328">
            <w:pPr>
              <w:jc w:val="both"/>
              <w:rPr>
                <w:rFonts w:ascii="Times New Roman" w:hAnsi="Times New Roman"/>
                <w:sz w:val="24"/>
                <w:szCs w:val="24"/>
              </w:rPr>
            </w:pPr>
            <w:r w:rsidRPr="000B5328">
              <w:rPr>
                <w:rFonts w:ascii="Times New Roman" w:hAnsi="Times New Roman"/>
                <w:sz w:val="24"/>
                <w:szCs w:val="24"/>
              </w:rPr>
              <w:t xml:space="preserve">- Cổ </w:t>
            </w:r>
            <w:r w:rsidRPr="000B5328">
              <w:rPr>
                <w:rFonts w:ascii="Times New Roman" w:hAnsi="Times New Roman" w:hint="eastAsia"/>
                <w:sz w:val="24"/>
                <w:szCs w:val="24"/>
              </w:rPr>
              <w:t>đô</w:t>
            </w:r>
            <w:r w:rsidRPr="000B5328">
              <w:rPr>
                <w:rFonts w:ascii="Times New Roman" w:hAnsi="Times New Roman"/>
                <w:sz w:val="24"/>
                <w:szCs w:val="24"/>
              </w:rPr>
              <w:t>ng;</w:t>
            </w:r>
            <w:r w:rsidRPr="000B5328">
              <w:rPr>
                <w:rFonts w:ascii="Times New Roman" w:hAnsi="Times New Roman"/>
                <w:sz w:val="24"/>
                <w:szCs w:val="24"/>
              </w:rPr>
              <w:tab/>
            </w:r>
            <w:r w:rsidRPr="000B5328">
              <w:rPr>
                <w:rFonts w:ascii="Times New Roman" w:hAnsi="Times New Roman"/>
                <w:sz w:val="24"/>
                <w:szCs w:val="24"/>
              </w:rPr>
              <w:tab/>
            </w:r>
            <w:r w:rsidRPr="000B5328">
              <w:rPr>
                <w:rFonts w:ascii="Times New Roman" w:hAnsi="Times New Roman"/>
                <w:sz w:val="24"/>
                <w:szCs w:val="24"/>
              </w:rPr>
              <w:tab/>
            </w:r>
            <w:r w:rsidRPr="000B5328">
              <w:rPr>
                <w:rFonts w:ascii="Times New Roman" w:hAnsi="Times New Roman"/>
                <w:sz w:val="24"/>
                <w:szCs w:val="24"/>
              </w:rPr>
              <w:tab/>
              <w:t xml:space="preserve">                        </w:t>
            </w:r>
          </w:p>
          <w:p w14:paraId="36931102" w14:textId="567A0E86" w:rsidR="000B5328" w:rsidRPr="000B5328" w:rsidRDefault="000B5328" w:rsidP="000B5328">
            <w:pPr>
              <w:jc w:val="both"/>
              <w:rPr>
                <w:rFonts w:ascii="Times New Roman" w:hAnsi="Times New Roman"/>
                <w:sz w:val="24"/>
                <w:szCs w:val="24"/>
              </w:rPr>
            </w:pPr>
            <w:r w:rsidRPr="000B5328">
              <w:rPr>
                <w:rFonts w:ascii="Times New Roman" w:hAnsi="Times New Roman"/>
                <w:sz w:val="24"/>
                <w:szCs w:val="24"/>
              </w:rPr>
              <w:t>- L</w:t>
            </w:r>
            <w:r w:rsidRPr="000B5328">
              <w:rPr>
                <w:rFonts w:ascii="Times New Roman" w:hAnsi="Times New Roman" w:hint="eastAsia"/>
                <w:sz w:val="24"/>
                <w:szCs w:val="24"/>
              </w:rPr>
              <w:t>ư</w:t>
            </w:r>
            <w:r w:rsidRPr="000B5328">
              <w:rPr>
                <w:rFonts w:ascii="Times New Roman" w:hAnsi="Times New Roman"/>
                <w:sz w:val="24"/>
                <w:szCs w:val="24"/>
              </w:rPr>
              <w:t>u VP./.</w:t>
            </w:r>
          </w:p>
        </w:tc>
        <w:tc>
          <w:tcPr>
            <w:tcW w:w="4531" w:type="dxa"/>
          </w:tcPr>
          <w:p w14:paraId="157C47AB" w14:textId="77777777" w:rsidR="000B5328" w:rsidRPr="000B5328" w:rsidRDefault="000B5328" w:rsidP="000B5328">
            <w:pPr>
              <w:jc w:val="center"/>
              <w:rPr>
                <w:rFonts w:ascii="Times New Roman" w:hAnsi="Times New Roman"/>
                <w:b/>
                <w:bCs/>
                <w:sz w:val="26"/>
                <w:szCs w:val="26"/>
              </w:rPr>
            </w:pPr>
            <w:r w:rsidRPr="000B5328">
              <w:rPr>
                <w:rFonts w:ascii="Times New Roman" w:hAnsi="Times New Roman"/>
                <w:b/>
                <w:bCs/>
                <w:sz w:val="26"/>
                <w:szCs w:val="26"/>
              </w:rPr>
              <w:t xml:space="preserve">TM. HỘI </w:t>
            </w:r>
            <w:r w:rsidRPr="000B5328">
              <w:rPr>
                <w:rFonts w:ascii="Times New Roman" w:hAnsi="Times New Roman" w:hint="eastAsia"/>
                <w:b/>
                <w:bCs/>
                <w:sz w:val="26"/>
                <w:szCs w:val="26"/>
              </w:rPr>
              <w:t>Đ</w:t>
            </w:r>
            <w:r w:rsidRPr="000B5328">
              <w:rPr>
                <w:rFonts w:ascii="Times New Roman" w:hAnsi="Times New Roman"/>
                <w:b/>
                <w:bCs/>
                <w:sz w:val="26"/>
                <w:szCs w:val="26"/>
              </w:rPr>
              <w:t>ỒNG QUẢN TRỊ</w:t>
            </w:r>
          </w:p>
          <w:p w14:paraId="1E716182" w14:textId="77777777" w:rsidR="000B5328" w:rsidRDefault="000B5328" w:rsidP="000B5328">
            <w:pPr>
              <w:jc w:val="center"/>
              <w:rPr>
                <w:rFonts w:ascii="Times New Roman" w:hAnsi="Times New Roman"/>
                <w:b/>
                <w:bCs/>
                <w:sz w:val="26"/>
                <w:szCs w:val="26"/>
              </w:rPr>
            </w:pPr>
            <w:r w:rsidRPr="000B5328">
              <w:rPr>
                <w:rFonts w:ascii="Times New Roman" w:hAnsi="Times New Roman"/>
                <w:b/>
                <w:bCs/>
                <w:sz w:val="26"/>
                <w:szCs w:val="26"/>
              </w:rPr>
              <w:t>CHỦ TỊCH</w:t>
            </w:r>
          </w:p>
          <w:p w14:paraId="0A2E9D1C" w14:textId="77777777" w:rsidR="000B5328" w:rsidRDefault="000B5328" w:rsidP="000B5328">
            <w:pPr>
              <w:jc w:val="center"/>
              <w:rPr>
                <w:rFonts w:ascii="Times New Roman" w:hAnsi="Times New Roman"/>
                <w:b/>
                <w:bCs/>
                <w:sz w:val="26"/>
                <w:szCs w:val="26"/>
              </w:rPr>
            </w:pPr>
          </w:p>
          <w:p w14:paraId="009D8764" w14:textId="77777777" w:rsidR="000B5328" w:rsidRDefault="000B5328" w:rsidP="000B5328">
            <w:pPr>
              <w:jc w:val="center"/>
              <w:rPr>
                <w:rFonts w:ascii="Times New Roman" w:hAnsi="Times New Roman"/>
                <w:b/>
                <w:bCs/>
                <w:sz w:val="26"/>
                <w:szCs w:val="26"/>
              </w:rPr>
            </w:pPr>
          </w:p>
          <w:p w14:paraId="111587F2" w14:textId="77777777" w:rsidR="000B5328" w:rsidRDefault="000B5328" w:rsidP="000B5328">
            <w:pPr>
              <w:jc w:val="center"/>
              <w:rPr>
                <w:rFonts w:ascii="Times New Roman" w:hAnsi="Times New Roman"/>
                <w:b/>
                <w:bCs/>
                <w:sz w:val="26"/>
                <w:szCs w:val="26"/>
              </w:rPr>
            </w:pPr>
          </w:p>
          <w:p w14:paraId="46F97552" w14:textId="77777777" w:rsidR="000B5328" w:rsidRDefault="000B5328" w:rsidP="000B5328">
            <w:pPr>
              <w:jc w:val="center"/>
              <w:rPr>
                <w:rFonts w:ascii="Times New Roman" w:hAnsi="Times New Roman"/>
                <w:b/>
                <w:bCs/>
                <w:sz w:val="26"/>
                <w:szCs w:val="26"/>
              </w:rPr>
            </w:pPr>
          </w:p>
          <w:p w14:paraId="5F0439AB" w14:textId="77777777" w:rsidR="000B5328" w:rsidRDefault="000B5328" w:rsidP="000B5328">
            <w:pPr>
              <w:jc w:val="center"/>
              <w:rPr>
                <w:rFonts w:ascii="Times New Roman" w:hAnsi="Times New Roman"/>
                <w:b/>
                <w:bCs/>
                <w:sz w:val="26"/>
                <w:szCs w:val="26"/>
              </w:rPr>
            </w:pPr>
          </w:p>
          <w:p w14:paraId="726CACA6" w14:textId="77777777" w:rsidR="000B5328" w:rsidRPr="000B5328" w:rsidRDefault="000B5328" w:rsidP="000B5328">
            <w:pPr>
              <w:jc w:val="center"/>
              <w:rPr>
                <w:rFonts w:ascii="Times New Roman" w:hAnsi="Times New Roman"/>
                <w:b/>
                <w:bCs/>
                <w:sz w:val="26"/>
                <w:szCs w:val="26"/>
              </w:rPr>
            </w:pPr>
          </w:p>
          <w:p w14:paraId="43004BEC" w14:textId="54B031B5" w:rsidR="000B5328" w:rsidRDefault="000B5328" w:rsidP="000B5328">
            <w:pPr>
              <w:jc w:val="center"/>
              <w:rPr>
                <w:rFonts w:ascii="Times New Roman" w:hAnsi="Times New Roman"/>
                <w:sz w:val="26"/>
                <w:szCs w:val="26"/>
              </w:rPr>
            </w:pPr>
            <w:r w:rsidRPr="000B5328">
              <w:rPr>
                <w:rFonts w:ascii="Times New Roman" w:hAnsi="Times New Roman"/>
                <w:b/>
                <w:bCs/>
                <w:sz w:val="26"/>
                <w:szCs w:val="26"/>
              </w:rPr>
              <w:t>Kiều V</w:t>
            </w:r>
            <w:r w:rsidRPr="000B5328">
              <w:rPr>
                <w:rFonts w:ascii="Times New Roman" w:hAnsi="Times New Roman" w:hint="eastAsia"/>
                <w:b/>
                <w:bCs/>
                <w:sz w:val="26"/>
                <w:szCs w:val="26"/>
              </w:rPr>
              <w:t>ă</w:t>
            </w:r>
            <w:r w:rsidRPr="000B5328">
              <w:rPr>
                <w:rFonts w:ascii="Times New Roman" w:hAnsi="Times New Roman"/>
                <w:b/>
                <w:bCs/>
                <w:sz w:val="26"/>
                <w:szCs w:val="26"/>
              </w:rPr>
              <w:t>n Mát</w:t>
            </w:r>
          </w:p>
        </w:tc>
      </w:tr>
    </w:tbl>
    <w:p w14:paraId="40B1FACA" w14:textId="77777777" w:rsidR="000B5328" w:rsidRDefault="000B5328" w:rsidP="000B5328">
      <w:pPr>
        <w:jc w:val="both"/>
        <w:rPr>
          <w:rFonts w:ascii="Times New Roman" w:hAnsi="Times New Roman"/>
          <w:sz w:val="26"/>
          <w:szCs w:val="26"/>
        </w:rPr>
      </w:pPr>
    </w:p>
    <w:p w14:paraId="0F5046C9" w14:textId="77777777" w:rsidR="000B5328" w:rsidRPr="009B06A4" w:rsidRDefault="000B5328" w:rsidP="000B5328">
      <w:pPr>
        <w:jc w:val="both"/>
        <w:rPr>
          <w:sz w:val="26"/>
          <w:szCs w:val="26"/>
        </w:rPr>
      </w:pPr>
    </w:p>
    <w:sectPr w:rsidR="000B5328" w:rsidRPr="009B06A4" w:rsidSect="008131BC">
      <w:pgSz w:w="11907" w:h="16840" w:code="9"/>
      <w:pgMar w:top="1134" w:right="1134" w:bottom="426"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Avant">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A653D"/>
    <w:multiLevelType w:val="multilevel"/>
    <w:tmpl w:val="4880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B6F76"/>
    <w:multiLevelType w:val="multilevel"/>
    <w:tmpl w:val="BCBC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8E1E33"/>
    <w:multiLevelType w:val="hybridMultilevel"/>
    <w:tmpl w:val="DDCC8FFC"/>
    <w:lvl w:ilvl="0" w:tplc="4A1EE362">
      <w:start w:val="1"/>
      <w:numFmt w:val="bullet"/>
      <w:lvlText w:val="-"/>
      <w:lvlJc w:val="left"/>
      <w:pPr>
        <w:ind w:left="720" w:hanging="360"/>
      </w:pPr>
      <w:rPr>
        <w:rFonts w:ascii=".VnTime" w:eastAsia="Times New Roman" w:hAnsi=".VnTime"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052B8F"/>
    <w:multiLevelType w:val="hybridMultilevel"/>
    <w:tmpl w:val="FDE6075C"/>
    <w:lvl w:ilvl="0" w:tplc="888CFC4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06035338">
    <w:abstractNumId w:val="1"/>
  </w:num>
  <w:num w:numId="2" w16cid:durableId="1751463084">
    <w:abstractNumId w:val="0"/>
  </w:num>
  <w:num w:numId="3" w16cid:durableId="1678339069">
    <w:abstractNumId w:val="2"/>
  </w:num>
  <w:num w:numId="4" w16cid:durableId="1617523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885"/>
    <w:rsid w:val="000B5328"/>
    <w:rsid w:val="000F3540"/>
    <w:rsid w:val="00121966"/>
    <w:rsid w:val="00300E0C"/>
    <w:rsid w:val="00311FF4"/>
    <w:rsid w:val="00413C4D"/>
    <w:rsid w:val="004E5CF5"/>
    <w:rsid w:val="006954D4"/>
    <w:rsid w:val="006B5071"/>
    <w:rsid w:val="006F21C2"/>
    <w:rsid w:val="007B14CB"/>
    <w:rsid w:val="008131BC"/>
    <w:rsid w:val="0087518E"/>
    <w:rsid w:val="008A7C0E"/>
    <w:rsid w:val="008E283A"/>
    <w:rsid w:val="009B06A4"/>
    <w:rsid w:val="00A066AD"/>
    <w:rsid w:val="00B10BE0"/>
    <w:rsid w:val="00D2066A"/>
    <w:rsid w:val="00DE2E52"/>
    <w:rsid w:val="00E1520C"/>
    <w:rsid w:val="00E65885"/>
    <w:rsid w:val="00F54713"/>
    <w:rsid w:val="00F77B47"/>
    <w:rsid w:val="00FC0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B0C54"/>
  <w15:chartTrackingRefBased/>
  <w15:docId w15:val="{535B9DD5-647D-4CEA-BA94-C04DFF23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E51"/>
    <w:pPr>
      <w:spacing w:after="0" w:line="240" w:lineRule="auto"/>
    </w:pPr>
    <w:rPr>
      <w:rFonts w:ascii=".VnTime" w:eastAsia="Times New Roman" w:hAnsi=".VnTime" w:cs="Times New Roman"/>
      <w:kern w:val="0"/>
      <w:sz w:val="28"/>
      <w:szCs w:val="28"/>
      <w14:ligatures w14:val="none"/>
    </w:rPr>
  </w:style>
  <w:style w:type="paragraph" w:styleId="Heading1">
    <w:name w:val="heading 1"/>
    <w:basedOn w:val="Normal"/>
    <w:next w:val="Normal"/>
    <w:link w:val="Heading1Char"/>
    <w:uiPriority w:val="9"/>
    <w:qFormat/>
    <w:rsid w:val="00E65885"/>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65885"/>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65885"/>
    <w:pPr>
      <w:keepNext/>
      <w:keepLines/>
      <w:spacing w:before="160" w:after="80" w:line="259" w:lineRule="auto"/>
      <w:outlineLvl w:val="2"/>
    </w:pPr>
    <w:rPr>
      <w:rFonts w:asciiTheme="minorHAnsi" w:eastAsiaTheme="majorEastAsia" w:hAnsiTheme="minorHAnsi" w:cstheme="majorBidi"/>
      <w:color w:val="2F5496" w:themeColor="accent1" w:themeShade="BF"/>
      <w:kern w:val="2"/>
      <w14:ligatures w14:val="standardContextual"/>
    </w:rPr>
  </w:style>
  <w:style w:type="paragraph" w:styleId="Heading4">
    <w:name w:val="heading 4"/>
    <w:basedOn w:val="Normal"/>
    <w:next w:val="Normal"/>
    <w:link w:val="Heading4Char"/>
    <w:uiPriority w:val="9"/>
    <w:semiHidden/>
    <w:unhideWhenUsed/>
    <w:qFormat/>
    <w:rsid w:val="00E65885"/>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4"/>
      <w:szCs w:val="22"/>
      <w14:ligatures w14:val="standardContextual"/>
    </w:rPr>
  </w:style>
  <w:style w:type="paragraph" w:styleId="Heading5">
    <w:name w:val="heading 5"/>
    <w:basedOn w:val="Normal"/>
    <w:next w:val="Normal"/>
    <w:link w:val="Heading5Char"/>
    <w:uiPriority w:val="9"/>
    <w:semiHidden/>
    <w:unhideWhenUsed/>
    <w:qFormat/>
    <w:rsid w:val="00E65885"/>
    <w:pPr>
      <w:keepNext/>
      <w:keepLines/>
      <w:spacing w:before="80" w:after="40" w:line="259" w:lineRule="auto"/>
      <w:outlineLvl w:val="4"/>
    </w:pPr>
    <w:rPr>
      <w:rFonts w:asciiTheme="minorHAnsi" w:eastAsiaTheme="majorEastAsia" w:hAnsiTheme="minorHAnsi" w:cstheme="majorBidi"/>
      <w:color w:val="2F5496" w:themeColor="accent1" w:themeShade="BF"/>
      <w:kern w:val="2"/>
      <w:sz w:val="24"/>
      <w:szCs w:val="22"/>
      <w14:ligatures w14:val="standardContextual"/>
    </w:rPr>
  </w:style>
  <w:style w:type="paragraph" w:styleId="Heading6">
    <w:name w:val="heading 6"/>
    <w:basedOn w:val="Normal"/>
    <w:next w:val="Normal"/>
    <w:link w:val="Heading6Char"/>
    <w:uiPriority w:val="9"/>
    <w:semiHidden/>
    <w:unhideWhenUsed/>
    <w:qFormat/>
    <w:rsid w:val="00E65885"/>
    <w:pPr>
      <w:keepNext/>
      <w:keepLines/>
      <w:spacing w:before="40" w:line="259" w:lineRule="auto"/>
      <w:outlineLvl w:val="5"/>
    </w:pPr>
    <w:rPr>
      <w:rFonts w:asciiTheme="minorHAnsi" w:eastAsiaTheme="majorEastAsia" w:hAnsiTheme="minorHAnsi" w:cstheme="majorBidi"/>
      <w:i/>
      <w:iCs/>
      <w:color w:val="595959" w:themeColor="text1" w:themeTint="A6"/>
      <w:kern w:val="2"/>
      <w:sz w:val="24"/>
      <w:szCs w:val="22"/>
      <w14:ligatures w14:val="standardContextual"/>
    </w:rPr>
  </w:style>
  <w:style w:type="paragraph" w:styleId="Heading7">
    <w:name w:val="heading 7"/>
    <w:basedOn w:val="Normal"/>
    <w:next w:val="Normal"/>
    <w:link w:val="Heading7Char"/>
    <w:uiPriority w:val="9"/>
    <w:semiHidden/>
    <w:unhideWhenUsed/>
    <w:qFormat/>
    <w:rsid w:val="00E65885"/>
    <w:pPr>
      <w:keepNext/>
      <w:keepLines/>
      <w:spacing w:before="40" w:line="259" w:lineRule="auto"/>
      <w:outlineLvl w:val="6"/>
    </w:pPr>
    <w:rPr>
      <w:rFonts w:asciiTheme="minorHAnsi" w:eastAsiaTheme="majorEastAsia" w:hAnsiTheme="minorHAnsi" w:cstheme="majorBidi"/>
      <w:color w:val="595959" w:themeColor="text1" w:themeTint="A6"/>
      <w:kern w:val="2"/>
      <w:sz w:val="24"/>
      <w:szCs w:val="22"/>
      <w14:ligatures w14:val="standardContextual"/>
    </w:rPr>
  </w:style>
  <w:style w:type="paragraph" w:styleId="Heading8">
    <w:name w:val="heading 8"/>
    <w:basedOn w:val="Normal"/>
    <w:next w:val="Normal"/>
    <w:link w:val="Heading8Char"/>
    <w:uiPriority w:val="9"/>
    <w:semiHidden/>
    <w:unhideWhenUsed/>
    <w:qFormat/>
    <w:rsid w:val="00E65885"/>
    <w:pPr>
      <w:keepNext/>
      <w:keepLines/>
      <w:spacing w:line="259" w:lineRule="auto"/>
      <w:outlineLvl w:val="7"/>
    </w:pPr>
    <w:rPr>
      <w:rFonts w:asciiTheme="minorHAnsi" w:eastAsiaTheme="majorEastAsia" w:hAnsiTheme="minorHAnsi" w:cstheme="majorBidi"/>
      <w:i/>
      <w:iCs/>
      <w:color w:val="272727" w:themeColor="text1" w:themeTint="D8"/>
      <w:kern w:val="2"/>
      <w:sz w:val="24"/>
      <w:szCs w:val="22"/>
      <w14:ligatures w14:val="standardContextual"/>
    </w:rPr>
  </w:style>
  <w:style w:type="paragraph" w:styleId="Heading9">
    <w:name w:val="heading 9"/>
    <w:basedOn w:val="Normal"/>
    <w:next w:val="Normal"/>
    <w:link w:val="Heading9Char"/>
    <w:uiPriority w:val="9"/>
    <w:semiHidden/>
    <w:unhideWhenUsed/>
    <w:qFormat/>
    <w:rsid w:val="00E65885"/>
    <w:pPr>
      <w:keepNext/>
      <w:keepLines/>
      <w:spacing w:line="259" w:lineRule="auto"/>
      <w:outlineLvl w:val="8"/>
    </w:pPr>
    <w:rPr>
      <w:rFonts w:asciiTheme="minorHAnsi" w:eastAsiaTheme="majorEastAsia" w:hAnsiTheme="minorHAnsi" w:cstheme="majorBidi"/>
      <w:color w:val="272727" w:themeColor="text1" w:themeTint="D8"/>
      <w:kern w:val="2"/>
      <w:sz w:val="24"/>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88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6588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6588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6588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6588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6588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6588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6588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6588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6588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658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5885"/>
    <w:pPr>
      <w:numPr>
        <w:ilvl w:val="1"/>
      </w:numPr>
      <w:spacing w:after="160" w:line="259" w:lineRule="auto"/>
    </w:pPr>
    <w:rPr>
      <w:rFonts w:asciiTheme="minorHAnsi" w:eastAsiaTheme="majorEastAsia" w:hAnsiTheme="minorHAnsi" w:cstheme="majorBidi"/>
      <w:color w:val="595959" w:themeColor="text1" w:themeTint="A6"/>
      <w:spacing w:val="15"/>
      <w:kern w:val="2"/>
      <w14:ligatures w14:val="standardContextual"/>
    </w:rPr>
  </w:style>
  <w:style w:type="character" w:customStyle="1" w:styleId="SubtitleChar">
    <w:name w:val="Subtitle Char"/>
    <w:basedOn w:val="DefaultParagraphFont"/>
    <w:link w:val="Subtitle"/>
    <w:uiPriority w:val="11"/>
    <w:rsid w:val="00E6588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65885"/>
    <w:pPr>
      <w:spacing w:before="160" w:after="160" w:line="259" w:lineRule="auto"/>
      <w:jc w:val="center"/>
    </w:pPr>
    <w:rPr>
      <w:rFonts w:ascii="Times New Roman" w:eastAsiaTheme="minorHAnsi" w:hAnsi="Times New Roman" w:cstheme="minorBidi"/>
      <w:i/>
      <w:iCs/>
      <w:color w:val="404040" w:themeColor="text1" w:themeTint="BF"/>
      <w:kern w:val="2"/>
      <w:sz w:val="24"/>
      <w:szCs w:val="22"/>
      <w14:ligatures w14:val="standardContextual"/>
    </w:rPr>
  </w:style>
  <w:style w:type="character" w:customStyle="1" w:styleId="QuoteChar">
    <w:name w:val="Quote Char"/>
    <w:basedOn w:val="DefaultParagraphFont"/>
    <w:link w:val="Quote"/>
    <w:uiPriority w:val="29"/>
    <w:rsid w:val="00E65885"/>
    <w:rPr>
      <w:i/>
      <w:iCs/>
      <w:color w:val="404040" w:themeColor="text1" w:themeTint="BF"/>
    </w:rPr>
  </w:style>
  <w:style w:type="paragraph" w:styleId="ListParagraph">
    <w:name w:val="List Paragraph"/>
    <w:basedOn w:val="Normal"/>
    <w:uiPriority w:val="34"/>
    <w:qFormat/>
    <w:rsid w:val="00E65885"/>
    <w:pPr>
      <w:spacing w:after="160" w:line="259" w:lineRule="auto"/>
      <w:ind w:left="720"/>
      <w:contextualSpacing/>
    </w:pPr>
    <w:rPr>
      <w:rFonts w:ascii="Times New Roman" w:eastAsiaTheme="minorHAnsi" w:hAnsi="Times New Roman" w:cstheme="minorBidi"/>
      <w:kern w:val="2"/>
      <w:sz w:val="24"/>
      <w:szCs w:val="22"/>
      <w14:ligatures w14:val="standardContextual"/>
    </w:rPr>
  </w:style>
  <w:style w:type="character" w:styleId="IntenseEmphasis">
    <w:name w:val="Intense Emphasis"/>
    <w:basedOn w:val="DefaultParagraphFont"/>
    <w:uiPriority w:val="21"/>
    <w:qFormat/>
    <w:rsid w:val="00E65885"/>
    <w:rPr>
      <w:i/>
      <w:iCs/>
      <w:color w:val="2F5496" w:themeColor="accent1" w:themeShade="BF"/>
    </w:rPr>
  </w:style>
  <w:style w:type="paragraph" w:styleId="IntenseQuote">
    <w:name w:val="Intense Quote"/>
    <w:basedOn w:val="Normal"/>
    <w:next w:val="Normal"/>
    <w:link w:val="IntenseQuoteChar"/>
    <w:uiPriority w:val="30"/>
    <w:qFormat/>
    <w:rsid w:val="00E65885"/>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imes New Roman" w:eastAsiaTheme="minorHAnsi" w:hAnsi="Times New Roman" w:cstheme="minorBidi"/>
      <w:i/>
      <w:iCs/>
      <w:color w:val="2F5496" w:themeColor="accent1" w:themeShade="BF"/>
      <w:kern w:val="2"/>
      <w:sz w:val="24"/>
      <w:szCs w:val="22"/>
      <w14:ligatures w14:val="standardContextual"/>
    </w:rPr>
  </w:style>
  <w:style w:type="character" w:customStyle="1" w:styleId="IntenseQuoteChar">
    <w:name w:val="Intense Quote Char"/>
    <w:basedOn w:val="DefaultParagraphFont"/>
    <w:link w:val="IntenseQuote"/>
    <w:uiPriority w:val="30"/>
    <w:rsid w:val="00E65885"/>
    <w:rPr>
      <w:i/>
      <w:iCs/>
      <w:color w:val="2F5496" w:themeColor="accent1" w:themeShade="BF"/>
    </w:rPr>
  </w:style>
  <w:style w:type="character" w:styleId="IntenseReference">
    <w:name w:val="Intense Reference"/>
    <w:basedOn w:val="DefaultParagraphFont"/>
    <w:uiPriority w:val="32"/>
    <w:qFormat/>
    <w:rsid w:val="00E65885"/>
    <w:rPr>
      <w:b/>
      <w:bCs/>
      <w:smallCaps/>
      <w:color w:val="2F5496" w:themeColor="accent1" w:themeShade="BF"/>
      <w:spacing w:val="5"/>
    </w:rPr>
  </w:style>
  <w:style w:type="paragraph" w:customStyle="1" w:styleId="Char">
    <w:name w:val="Char"/>
    <w:basedOn w:val="Normal"/>
    <w:rsid w:val="004E5CF5"/>
    <w:pPr>
      <w:spacing w:after="160" w:line="240" w:lineRule="exact"/>
    </w:pPr>
    <w:rPr>
      <w:rFonts w:ascii=".VnAvant" w:eastAsia=".VnTime" w:hAnsi=".VnAvant" w:cs=".VnAvant"/>
      <w:sz w:val="20"/>
      <w:szCs w:val="20"/>
    </w:rPr>
  </w:style>
  <w:style w:type="table" w:styleId="TableGrid">
    <w:name w:val="Table Grid"/>
    <w:basedOn w:val="TableNormal"/>
    <w:uiPriority w:val="39"/>
    <w:rsid w:val="000B5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107181">
      <w:bodyDiv w:val="1"/>
      <w:marLeft w:val="0"/>
      <w:marRight w:val="0"/>
      <w:marTop w:val="0"/>
      <w:marBottom w:val="0"/>
      <w:divBdr>
        <w:top w:val="none" w:sz="0" w:space="0" w:color="auto"/>
        <w:left w:val="none" w:sz="0" w:space="0" w:color="auto"/>
        <w:bottom w:val="none" w:sz="0" w:space="0" w:color="auto"/>
        <w:right w:val="none" w:sz="0" w:space="0" w:color="auto"/>
      </w:divBdr>
      <w:divsChild>
        <w:div w:id="1278219584">
          <w:marLeft w:val="0"/>
          <w:marRight w:val="0"/>
          <w:marTop w:val="0"/>
          <w:marBottom w:val="0"/>
          <w:divBdr>
            <w:top w:val="none" w:sz="0" w:space="0" w:color="auto"/>
            <w:left w:val="none" w:sz="0" w:space="0" w:color="auto"/>
            <w:bottom w:val="none" w:sz="0" w:space="0" w:color="auto"/>
            <w:right w:val="none" w:sz="0" w:space="0" w:color="auto"/>
          </w:divBdr>
        </w:div>
      </w:divsChild>
    </w:div>
    <w:div w:id="1139766774">
      <w:bodyDiv w:val="1"/>
      <w:marLeft w:val="0"/>
      <w:marRight w:val="0"/>
      <w:marTop w:val="0"/>
      <w:marBottom w:val="0"/>
      <w:divBdr>
        <w:top w:val="none" w:sz="0" w:space="0" w:color="auto"/>
        <w:left w:val="none" w:sz="0" w:space="0" w:color="auto"/>
        <w:bottom w:val="none" w:sz="0" w:space="0" w:color="auto"/>
        <w:right w:val="none" w:sz="0" w:space="0" w:color="auto"/>
      </w:divBdr>
      <w:divsChild>
        <w:div w:id="180900828">
          <w:marLeft w:val="0"/>
          <w:marRight w:val="0"/>
          <w:marTop w:val="0"/>
          <w:marBottom w:val="0"/>
          <w:divBdr>
            <w:top w:val="none" w:sz="0" w:space="0" w:color="auto"/>
            <w:left w:val="none" w:sz="0" w:space="0" w:color="auto"/>
            <w:bottom w:val="none" w:sz="0" w:space="0" w:color="auto"/>
            <w:right w:val="none" w:sz="0" w:space="0" w:color="auto"/>
          </w:divBdr>
        </w:div>
      </w:divsChild>
    </w:div>
    <w:div w:id="1512602468">
      <w:bodyDiv w:val="1"/>
      <w:marLeft w:val="0"/>
      <w:marRight w:val="0"/>
      <w:marTop w:val="0"/>
      <w:marBottom w:val="0"/>
      <w:divBdr>
        <w:top w:val="none" w:sz="0" w:space="0" w:color="auto"/>
        <w:left w:val="none" w:sz="0" w:space="0" w:color="auto"/>
        <w:bottom w:val="none" w:sz="0" w:space="0" w:color="auto"/>
        <w:right w:val="none" w:sz="0" w:space="0" w:color="auto"/>
      </w:divBdr>
      <w:divsChild>
        <w:div w:id="110780909">
          <w:marLeft w:val="0"/>
          <w:marRight w:val="0"/>
          <w:marTop w:val="0"/>
          <w:marBottom w:val="0"/>
          <w:divBdr>
            <w:top w:val="none" w:sz="0" w:space="0" w:color="auto"/>
            <w:left w:val="none" w:sz="0" w:space="0" w:color="auto"/>
            <w:bottom w:val="none" w:sz="0" w:space="0" w:color="auto"/>
            <w:right w:val="none" w:sz="0" w:space="0" w:color="auto"/>
          </w:divBdr>
        </w:div>
      </w:divsChild>
    </w:div>
    <w:div w:id="1859469385">
      <w:bodyDiv w:val="1"/>
      <w:marLeft w:val="0"/>
      <w:marRight w:val="0"/>
      <w:marTop w:val="0"/>
      <w:marBottom w:val="0"/>
      <w:divBdr>
        <w:top w:val="none" w:sz="0" w:space="0" w:color="auto"/>
        <w:left w:val="none" w:sz="0" w:space="0" w:color="auto"/>
        <w:bottom w:val="none" w:sz="0" w:space="0" w:color="auto"/>
        <w:right w:val="none" w:sz="0" w:space="0" w:color="auto"/>
      </w:divBdr>
      <w:divsChild>
        <w:div w:id="1932155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Bùi Thị Thanh Ngân</dc:creator>
  <cp:keywords/>
  <dc:description/>
  <cp:lastModifiedBy>Bùi Thị Thanh Ngân</cp:lastModifiedBy>
  <cp:revision>20</cp:revision>
  <dcterms:created xsi:type="dcterms:W3CDTF">2025-03-27T11:59:00Z</dcterms:created>
  <dcterms:modified xsi:type="dcterms:W3CDTF">2025-04-01T01:54:00Z</dcterms:modified>
</cp:coreProperties>
</file>