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068"/>
        <w:gridCol w:w="5400"/>
      </w:tblGrid>
      <w:tr w:rsidR="00DB5819" w:rsidRPr="00A37DFA" w14:paraId="6F610B4F" w14:textId="77777777" w:rsidTr="00A37DFA">
        <w:trPr>
          <w:trHeight w:val="1845"/>
        </w:trPr>
        <w:tc>
          <w:tcPr>
            <w:tcW w:w="4068" w:type="dxa"/>
            <w:shd w:val="clear" w:color="auto" w:fill="auto"/>
          </w:tcPr>
          <w:p w14:paraId="40BFC706" w14:textId="03761AA9" w:rsidR="00DB5819" w:rsidRPr="00A37DFA" w:rsidRDefault="00BD26B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37DFA">
              <w:rPr>
                <w:rFonts w:ascii="Times New Roman" w:hAnsi="Times New Roman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1" allowOverlap="1" wp14:anchorId="73B0D2B0" wp14:editId="0009650C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520065</wp:posOffset>
                      </wp:positionV>
                      <wp:extent cx="914400" cy="0"/>
                      <wp:effectExtent l="13335" t="11430" r="5715" b="7620"/>
                      <wp:wrapNone/>
                      <wp:docPr id="1481079814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467539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40.95pt" to="133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">
                      <w10:anchorlock/>
                    </v:line>
                  </w:pict>
                </mc:Fallback>
              </mc:AlternateContent>
            </w:r>
          </w:p>
          <w:p w14:paraId="1842FD03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DFA">
              <w:rPr>
                <w:rFonts w:ascii="Times New Roman" w:hAnsi="Times New Roman"/>
                <w:b/>
                <w:bCs/>
                <w:sz w:val="24"/>
                <w:szCs w:val="24"/>
              </w:rPr>
              <w:t>CÔNG TY CỔ PHẦN</w:t>
            </w:r>
          </w:p>
          <w:p w14:paraId="5CF108AC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D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SÔNG ĐÀ CAO CƯỜNG </w:t>
            </w:r>
          </w:p>
          <w:p w14:paraId="25E68B3F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</w:rPr>
            </w:pPr>
          </w:p>
          <w:p w14:paraId="1878C4C9" w14:textId="1C5AFF0A" w:rsidR="00DB5819" w:rsidRPr="00A37DFA" w:rsidRDefault="00DB5819" w:rsidP="00DF0564">
            <w:pPr>
              <w:rPr>
                <w:rFonts w:ascii="Times New Roman" w:hAnsi="Times New Roman"/>
                <w:sz w:val="26"/>
                <w:szCs w:val="26"/>
              </w:rPr>
            </w:pPr>
            <w:r w:rsidRPr="00A37DFA">
              <w:rPr>
                <w:rFonts w:ascii="Times New Roman" w:hAnsi="Times New Roman"/>
              </w:rPr>
              <w:t xml:space="preserve">            </w:t>
            </w:r>
            <w:r w:rsidRPr="00A37DFA">
              <w:rPr>
                <w:rFonts w:ascii="Times New Roman" w:hAnsi="Times New Roman"/>
                <w:sz w:val="26"/>
                <w:szCs w:val="26"/>
              </w:rPr>
              <w:t>Số:</w:t>
            </w:r>
            <w:r w:rsidR="00563CC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7EA7">
              <w:rPr>
                <w:rFonts w:ascii="Times New Roman" w:hAnsi="Times New Roman"/>
                <w:sz w:val="26"/>
                <w:szCs w:val="26"/>
              </w:rPr>
              <w:t>389</w:t>
            </w:r>
            <w:r w:rsidRPr="00A37DFA">
              <w:rPr>
                <w:rFonts w:ascii="Times New Roman" w:hAnsi="Times New Roman"/>
                <w:sz w:val="26"/>
                <w:szCs w:val="26"/>
              </w:rPr>
              <w:t>/TT</w:t>
            </w:r>
            <w:r w:rsidR="00E757CF" w:rsidRPr="00A37DFA">
              <w:rPr>
                <w:rFonts w:ascii="Times New Roman" w:hAnsi="Times New Roman"/>
                <w:sz w:val="26"/>
                <w:szCs w:val="26"/>
              </w:rPr>
              <w:t>r</w:t>
            </w:r>
            <w:r w:rsidRPr="00A37DFA">
              <w:rPr>
                <w:rFonts w:ascii="Times New Roman" w:hAnsi="Times New Roman"/>
                <w:sz w:val="26"/>
                <w:szCs w:val="26"/>
              </w:rPr>
              <w:t xml:space="preserve">-HĐQT </w:t>
            </w:r>
            <w:r w:rsidRPr="00A37DF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400" w:type="dxa"/>
            <w:shd w:val="clear" w:color="auto" w:fill="auto"/>
          </w:tcPr>
          <w:p w14:paraId="6C21FEC6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F37F520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7DFA">
              <w:rPr>
                <w:rFonts w:ascii="Times New Roman" w:hAnsi="Times New Roman"/>
                <w:b/>
                <w:bCs/>
                <w:sz w:val="24"/>
                <w:szCs w:val="24"/>
              </w:rPr>
              <w:t>CỘNG H</w:t>
            </w:r>
            <w:r w:rsidR="0024471D">
              <w:rPr>
                <w:rFonts w:ascii="Times New Roman" w:hAnsi="Times New Roman"/>
                <w:b/>
                <w:bCs/>
                <w:sz w:val="24"/>
                <w:szCs w:val="24"/>
              </w:rPr>
              <w:t>ÒA</w:t>
            </w:r>
            <w:r w:rsidRPr="00A37D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A37DFA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NAM</w:t>
                </w:r>
              </w:smartTag>
            </w:smartTag>
            <w:r w:rsidRPr="00A37DF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0C3CEED" w14:textId="77777777" w:rsidR="00DB5819" w:rsidRPr="00A37DFA" w:rsidRDefault="00DB5819" w:rsidP="00A37D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37DFA">
              <w:rPr>
                <w:rFonts w:ascii="Times New Roman" w:hAnsi="Times New Roman"/>
                <w:b/>
                <w:bCs/>
              </w:rPr>
              <w:t xml:space="preserve">   Độc lập – Tự do – Hạnh phúc </w:t>
            </w:r>
          </w:p>
          <w:p w14:paraId="02E62F25" w14:textId="0127CD9E" w:rsidR="00DB5819" w:rsidRPr="00A37DFA" w:rsidRDefault="00BD26BD">
            <w:pPr>
              <w:rPr>
                <w:rFonts w:ascii="Times New Roman" w:hAnsi="Times New Roman"/>
              </w:rPr>
            </w:pPr>
            <w:r w:rsidRPr="00A37DFA">
              <w:rPr>
                <w:rFonts w:ascii="Times New Roman" w:hAnsi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18FA03F" wp14:editId="5CBAB11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20955</wp:posOffset>
                      </wp:positionV>
                      <wp:extent cx="2171700" cy="0"/>
                      <wp:effectExtent l="13335" t="5080" r="5715" b="13970"/>
                      <wp:wrapNone/>
                      <wp:docPr id="1813458058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B0761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1.65pt" to="219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AdMRbC2QAAAAYBAAAPAAAAAAAAAAAAAAAAAAkEAABkcnMvZG93bnJldi54bWxQ&#10;SwUGAAAAAAQABADzAAAADwUAAAAA&#10;"/>
                  </w:pict>
                </mc:Fallback>
              </mc:AlternateContent>
            </w:r>
          </w:p>
          <w:p w14:paraId="53AB5823" w14:textId="253FD034" w:rsidR="00DB5819" w:rsidRPr="00A37DFA" w:rsidRDefault="00E6452F" w:rsidP="00340A03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    </w:t>
            </w:r>
            <w:r w:rsidR="0094631C" w:rsidRPr="0094631C">
              <w:rPr>
                <w:rFonts w:ascii="Times New Roman" w:hAnsi="Times New Roman"/>
                <w:i/>
                <w:iCs/>
              </w:rPr>
              <w:t>Hải Dương</w:t>
            </w:r>
            <w:r w:rsidR="00DB5819" w:rsidRPr="0094631C">
              <w:rPr>
                <w:rFonts w:ascii="Times New Roman" w:hAnsi="Times New Roman"/>
                <w:i/>
                <w:iCs/>
              </w:rPr>
              <w:t>, ngày</w:t>
            </w:r>
            <w:r w:rsidR="004B7F7C">
              <w:rPr>
                <w:rFonts w:ascii="Times New Roman" w:hAnsi="Times New Roman"/>
                <w:i/>
                <w:iCs/>
              </w:rPr>
              <w:t xml:space="preserve"> </w:t>
            </w:r>
            <w:r w:rsidR="00C87EA7">
              <w:rPr>
                <w:rFonts w:ascii="Times New Roman" w:hAnsi="Times New Roman"/>
                <w:i/>
                <w:iCs/>
              </w:rPr>
              <w:t>31</w:t>
            </w:r>
            <w:r w:rsidRPr="00F426FA">
              <w:rPr>
                <w:rFonts w:ascii="Times New Roman" w:hAnsi="Times New Roman"/>
                <w:i/>
                <w:iCs/>
              </w:rPr>
              <w:t xml:space="preserve"> </w:t>
            </w:r>
            <w:r w:rsidR="00DB5819" w:rsidRPr="00F426FA">
              <w:rPr>
                <w:rFonts w:ascii="Times New Roman" w:hAnsi="Times New Roman"/>
                <w:i/>
                <w:iCs/>
              </w:rPr>
              <w:t>tháng</w:t>
            </w:r>
            <w:r w:rsidR="00E06E29" w:rsidRPr="00F426FA">
              <w:rPr>
                <w:rFonts w:ascii="Times New Roman" w:hAnsi="Times New Roman"/>
                <w:i/>
                <w:iCs/>
              </w:rPr>
              <w:t xml:space="preserve"> </w:t>
            </w:r>
            <w:r w:rsidR="004B7F7C" w:rsidRPr="00F426FA">
              <w:rPr>
                <w:rFonts w:ascii="Times New Roman" w:hAnsi="Times New Roman"/>
                <w:i/>
                <w:iCs/>
              </w:rPr>
              <w:t>3</w:t>
            </w:r>
            <w:r w:rsidR="00697C04">
              <w:rPr>
                <w:rFonts w:ascii="Times New Roman" w:hAnsi="Times New Roman"/>
                <w:i/>
                <w:iCs/>
              </w:rPr>
              <w:t xml:space="preserve"> năm 202</w:t>
            </w:r>
            <w:r w:rsidR="00905E00">
              <w:rPr>
                <w:rFonts w:ascii="Times New Roman" w:hAnsi="Times New Roman"/>
                <w:i/>
                <w:iCs/>
              </w:rPr>
              <w:t>5</w:t>
            </w:r>
            <w:r w:rsidR="00DB5819" w:rsidRPr="00A37DFA">
              <w:rPr>
                <w:rFonts w:ascii="Times New Roman" w:hAnsi="Times New Roman"/>
                <w:i/>
                <w:iCs/>
              </w:rPr>
              <w:t xml:space="preserve">   </w:t>
            </w:r>
          </w:p>
        </w:tc>
      </w:tr>
    </w:tbl>
    <w:p w14:paraId="78FBC94F" w14:textId="77777777" w:rsidR="00DA4576" w:rsidRPr="007070F9" w:rsidRDefault="00DA4576" w:rsidP="00B87C99">
      <w:pPr>
        <w:jc w:val="center"/>
        <w:rPr>
          <w:rFonts w:ascii="Times New Roman" w:hAnsi="Times New Roman"/>
          <w:b/>
          <w:bCs/>
        </w:rPr>
      </w:pPr>
    </w:p>
    <w:p w14:paraId="6E66E664" w14:textId="77777777" w:rsidR="00B87C99" w:rsidRPr="007070F9" w:rsidRDefault="00A37F92" w:rsidP="00B87C99">
      <w:pPr>
        <w:jc w:val="center"/>
        <w:rPr>
          <w:rFonts w:ascii="Times New Roman" w:hAnsi="Times New Roman"/>
          <w:b/>
          <w:bCs/>
        </w:rPr>
      </w:pPr>
      <w:r w:rsidRPr="007070F9">
        <w:rPr>
          <w:rFonts w:ascii="Times New Roman" w:hAnsi="Times New Roman"/>
          <w:b/>
          <w:bCs/>
        </w:rPr>
        <w:t>TỜ TRÌNH</w:t>
      </w:r>
    </w:p>
    <w:p w14:paraId="7CA16C8E" w14:textId="77777777" w:rsidR="00DF04C9" w:rsidRPr="007070F9" w:rsidRDefault="00B87C99" w:rsidP="00DF04C9">
      <w:pPr>
        <w:jc w:val="center"/>
        <w:rPr>
          <w:rFonts w:ascii="Times New Roman" w:hAnsi="Times New Roman"/>
          <w:b/>
        </w:rPr>
      </w:pPr>
      <w:r w:rsidRPr="007070F9">
        <w:rPr>
          <w:rFonts w:ascii="Times New Roman" w:hAnsi="Times New Roman"/>
          <w:b/>
          <w:bCs/>
          <w:iCs/>
        </w:rPr>
        <w:t>Về</w:t>
      </w:r>
      <w:r w:rsidR="00B80CA2" w:rsidRPr="007070F9">
        <w:rPr>
          <w:rFonts w:ascii="Times New Roman" w:hAnsi="Times New Roman"/>
          <w:b/>
          <w:bCs/>
          <w:iCs/>
        </w:rPr>
        <w:t xml:space="preserve"> việc </w:t>
      </w:r>
      <w:r w:rsidR="00DF04C9" w:rsidRPr="007070F9">
        <w:rPr>
          <w:rFonts w:ascii="Times New Roman" w:hAnsi="Times New Roman"/>
          <w:b/>
        </w:rPr>
        <w:t>lựa chọn Công ty kiểm toán năm 202</w:t>
      </w:r>
      <w:r w:rsidR="00905E00">
        <w:rPr>
          <w:rFonts w:ascii="Times New Roman" w:hAnsi="Times New Roman"/>
          <w:b/>
        </w:rPr>
        <w:t>5</w:t>
      </w:r>
      <w:r w:rsidR="00DF04C9">
        <w:rPr>
          <w:rFonts w:ascii="Times New Roman" w:hAnsi="Times New Roman"/>
          <w:b/>
        </w:rPr>
        <w:t>;</w:t>
      </w:r>
    </w:p>
    <w:p w14:paraId="57CE88E2" w14:textId="77777777" w:rsidR="00B87C99" w:rsidRPr="007070F9" w:rsidRDefault="00B80CA2" w:rsidP="00B87C99">
      <w:pPr>
        <w:jc w:val="center"/>
        <w:rPr>
          <w:rFonts w:ascii="Times New Roman" w:hAnsi="Times New Roman"/>
          <w:b/>
          <w:bCs/>
          <w:iCs/>
        </w:rPr>
      </w:pPr>
      <w:r w:rsidRPr="007070F9">
        <w:rPr>
          <w:rFonts w:ascii="Times New Roman" w:hAnsi="Times New Roman"/>
          <w:b/>
          <w:bCs/>
          <w:iCs/>
        </w:rPr>
        <w:t>báo cáo và đề nghị t</w:t>
      </w:r>
      <w:r w:rsidR="00B87C99" w:rsidRPr="007070F9">
        <w:rPr>
          <w:rFonts w:ascii="Times New Roman" w:hAnsi="Times New Roman"/>
          <w:b/>
          <w:bCs/>
          <w:iCs/>
        </w:rPr>
        <w:t>rả thù lao HĐQT</w:t>
      </w:r>
      <w:r w:rsidR="00AB336B" w:rsidRPr="007070F9">
        <w:rPr>
          <w:rFonts w:ascii="Times New Roman" w:hAnsi="Times New Roman"/>
          <w:b/>
          <w:bCs/>
          <w:iCs/>
        </w:rPr>
        <w:t>,</w:t>
      </w:r>
      <w:r w:rsidR="00B87C99" w:rsidRPr="007070F9">
        <w:rPr>
          <w:rFonts w:ascii="Times New Roman" w:hAnsi="Times New Roman"/>
          <w:b/>
          <w:bCs/>
          <w:iCs/>
        </w:rPr>
        <w:t xml:space="preserve"> </w:t>
      </w:r>
      <w:r w:rsidRPr="007070F9">
        <w:rPr>
          <w:rFonts w:ascii="Times New Roman" w:hAnsi="Times New Roman"/>
          <w:b/>
          <w:bCs/>
          <w:iCs/>
        </w:rPr>
        <w:t>B</w:t>
      </w:r>
      <w:r w:rsidR="008C7A96" w:rsidRPr="007070F9">
        <w:rPr>
          <w:rFonts w:ascii="Times New Roman" w:hAnsi="Times New Roman"/>
          <w:b/>
          <w:bCs/>
          <w:iCs/>
        </w:rPr>
        <w:t>KS</w:t>
      </w:r>
      <w:r w:rsidR="00CA1255" w:rsidRPr="007070F9">
        <w:rPr>
          <w:rFonts w:ascii="Times New Roman" w:hAnsi="Times New Roman"/>
          <w:b/>
          <w:bCs/>
          <w:iCs/>
        </w:rPr>
        <w:t>, Thư ký</w:t>
      </w:r>
      <w:r w:rsidR="00836D21" w:rsidRPr="007070F9">
        <w:rPr>
          <w:rFonts w:ascii="Times New Roman" w:hAnsi="Times New Roman"/>
          <w:b/>
          <w:bCs/>
          <w:iCs/>
        </w:rPr>
        <w:t xml:space="preserve"> Công ty</w:t>
      </w:r>
      <w:r w:rsidR="00DF04C9">
        <w:rPr>
          <w:rFonts w:ascii="Times New Roman" w:hAnsi="Times New Roman"/>
          <w:b/>
          <w:bCs/>
          <w:iCs/>
        </w:rPr>
        <w:t>.</w:t>
      </w:r>
    </w:p>
    <w:p w14:paraId="29662556" w14:textId="26F3F4B6" w:rsidR="004C4157" w:rsidRPr="007070F9" w:rsidRDefault="00BD26BD" w:rsidP="00B87C99">
      <w:pPr>
        <w:jc w:val="center"/>
        <w:rPr>
          <w:rFonts w:ascii="Times New Roman" w:hAnsi="Times New Roman"/>
          <w:b/>
          <w:bCs/>
          <w:iCs/>
        </w:rPr>
      </w:pPr>
      <w:r w:rsidRPr="007070F9">
        <w:rPr>
          <w:rFonts w:ascii="Times New Roman" w:hAnsi="Times New Roman"/>
          <w:i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0389E5" wp14:editId="3DEF78A4">
                <wp:simplePos x="0" y="0"/>
                <wp:positionH relativeFrom="column">
                  <wp:posOffset>2266950</wp:posOffset>
                </wp:positionH>
                <wp:positionV relativeFrom="paragraph">
                  <wp:posOffset>43815</wp:posOffset>
                </wp:positionV>
                <wp:extent cx="1377315" cy="0"/>
                <wp:effectExtent l="13335" t="10160" r="9525" b="8890"/>
                <wp:wrapNone/>
                <wp:docPr id="118376591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73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D67D5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pt,3.45pt" to="286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"/>
            </w:pict>
          </mc:Fallback>
        </mc:AlternateContent>
      </w:r>
    </w:p>
    <w:p w14:paraId="4EB328E9" w14:textId="77777777" w:rsidR="008C7A96" w:rsidRPr="007070F9" w:rsidRDefault="008C7A96" w:rsidP="00566006">
      <w:pPr>
        <w:ind w:left="720" w:firstLine="720"/>
        <w:jc w:val="both"/>
        <w:rPr>
          <w:rFonts w:ascii="Times New Roman" w:hAnsi="Times New Roman"/>
          <w:iCs/>
        </w:rPr>
      </w:pPr>
    </w:p>
    <w:p w14:paraId="4A355639" w14:textId="77777777" w:rsidR="00566006" w:rsidRPr="007070F9" w:rsidRDefault="00566006" w:rsidP="00566006">
      <w:pPr>
        <w:ind w:left="720" w:firstLine="720"/>
        <w:jc w:val="both"/>
        <w:rPr>
          <w:rFonts w:ascii="Times New Roman" w:hAnsi="Times New Roman"/>
          <w:iCs/>
        </w:rPr>
      </w:pPr>
      <w:r w:rsidRPr="007070F9">
        <w:rPr>
          <w:rFonts w:ascii="Times New Roman" w:hAnsi="Times New Roman"/>
          <w:iCs/>
        </w:rPr>
        <w:t>Kính gửi: Đại hội đ</w:t>
      </w:r>
      <w:r w:rsidR="00697C04" w:rsidRPr="007070F9">
        <w:rPr>
          <w:rFonts w:ascii="Times New Roman" w:hAnsi="Times New Roman"/>
          <w:iCs/>
        </w:rPr>
        <w:t>ồng cổ đông thường niên năm 202</w:t>
      </w:r>
      <w:r w:rsidR="0024471D">
        <w:rPr>
          <w:rFonts w:ascii="Times New Roman" w:hAnsi="Times New Roman"/>
          <w:iCs/>
        </w:rPr>
        <w:t>5</w:t>
      </w:r>
    </w:p>
    <w:p w14:paraId="7B39B1E7" w14:textId="77777777" w:rsidR="00566006" w:rsidRPr="007070F9" w:rsidRDefault="00566006" w:rsidP="00566006">
      <w:pPr>
        <w:ind w:firstLine="357"/>
        <w:jc w:val="both"/>
        <w:rPr>
          <w:rFonts w:ascii="Times New Roman" w:hAnsi="Times New Roman"/>
          <w:iCs/>
        </w:rPr>
      </w:pPr>
      <w:r w:rsidRPr="007070F9">
        <w:rPr>
          <w:rFonts w:ascii="Times New Roman" w:hAnsi="Times New Roman"/>
          <w:iCs/>
        </w:rPr>
        <w:t xml:space="preserve">                        </w:t>
      </w:r>
      <w:r w:rsidR="00CA1255" w:rsidRPr="007070F9">
        <w:rPr>
          <w:rFonts w:ascii="Times New Roman" w:hAnsi="Times New Roman"/>
          <w:iCs/>
        </w:rPr>
        <w:t xml:space="preserve">       </w:t>
      </w:r>
      <w:r w:rsidR="00DA4576" w:rsidRPr="007070F9">
        <w:rPr>
          <w:rFonts w:ascii="Times New Roman" w:hAnsi="Times New Roman"/>
          <w:iCs/>
        </w:rPr>
        <w:t xml:space="preserve"> </w:t>
      </w:r>
      <w:r w:rsidR="00CA1255" w:rsidRPr="007070F9">
        <w:rPr>
          <w:rFonts w:ascii="Times New Roman" w:hAnsi="Times New Roman"/>
          <w:iCs/>
        </w:rPr>
        <w:t xml:space="preserve">Công ty </w:t>
      </w:r>
      <w:r w:rsidR="00381A72" w:rsidRPr="007070F9">
        <w:rPr>
          <w:rFonts w:ascii="Times New Roman" w:hAnsi="Times New Roman"/>
          <w:iCs/>
        </w:rPr>
        <w:t>C</w:t>
      </w:r>
      <w:r w:rsidR="00CA1255" w:rsidRPr="007070F9">
        <w:rPr>
          <w:rFonts w:ascii="Times New Roman" w:hAnsi="Times New Roman"/>
          <w:iCs/>
        </w:rPr>
        <w:t xml:space="preserve">ổ phần Sông Đà </w:t>
      </w:r>
      <w:r w:rsidRPr="007070F9">
        <w:rPr>
          <w:rFonts w:ascii="Times New Roman" w:hAnsi="Times New Roman"/>
          <w:iCs/>
        </w:rPr>
        <w:t>Cao Cường</w:t>
      </w:r>
    </w:p>
    <w:p w14:paraId="6F6AEC04" w14:textId="77777777" w:rsidR="00041313" w:rsidRPr="007070F9" w:rsidRDefault="00041313" w:rsidP="00566006">
      <w:pPr>
        <w:ind w:firstLine="357"/>
        <w:jc w:val="both"/>
        <w:rPr>
          <w:rFonts w:ascii="Times New Roman" w:hAnsi="Times New Roman"/>
          <w:iCs/>
        </w:rPr>
      </w:pPr>
    </w:p>
    <w:p w14:paraId="73ED5474" w14:textId="77777777" w:rsidR="00DB5819" w:rsidRPr="0024471D" w:rsidRDefault="00DB5819" w:rsidP="002A55D0">
      <w:pPr>
        <w:spacing w:before="120" w:line="340" w:lineRule="exact"/>
        <w:ind w:firstLine="567"/>
        <w:jc w:val="both"/>
        <w:rPr>
          <w:rFonts w:ascii="Times New Roman" w:hAnsi="Times New Roman"/>
          <w:iCs/>
          <w:spacing w:val="-8"/>
        </w:rPr>
      </w:pPr>
      <w:r w:rsidRPr="0024471D">
        <w:rPr>
          <w:rFonts w:ascii="Times New Roman" w:hAnsi="Times New Roman"/>
          <w:iCs/>
          <w:spacing w:val="-8"/>
        </w:rPr>
        <w:t xml:space="preserve">- </w:t>
      </w:r>
      <w:r w:rsidR="00B87C99" w:rsidRPr="0024471D">
        <w:rPr>
          <w:rFonts w:ascii="Times New Roman" w:hAnsi="Times New Roman"/>
          <w:iCs/>
          <w:spacing w:val="-8"/>
        </w:rPr>
        <w:t xml:space="preserve">Căn cứ </w:t>
      </w:r>
      <w:r w:rsidR="00B80CA2" w:rsidRPr="0024471D">
        <w:rPr>
          <w:rFonts w:ascii="Times New Roman" w:hAnsi="Times New Roman"/>
          <w:iCs/>
          <w:spacing w:val="-8"/>
        </w:rPr>
        <w:t>Đ</w:t>
      </w:r>
      <w:r w:rsidR="00B87C99" w:rsidRPr="0024471D">
        <w:rPr>
          <w:rFonts w:ascii="Times New Roman" w:hAnsi="Times New Roman"/>
          <w:iCs/>
          <w:spacing w:val="-8"/>
        </w:rPr>
        <w:t>iều lệ tổ chức và hoạt động của Công ty cổ phần Sông Đà Cao Cường</w:t>
      </w:r>
      <w:r w:rsidRPr="0024471D">
        <w:rPr>
          <w:rFonts w:ascii="Times New Roman" w:hAnsi="Times New Roman"/>
          <w:iCs/>
          <w:spacing w:val="-8"/>
        </w:rPr>
        <w:t>;</w:t>
      </w:r>
    </w:p>
    <w:p w14:paraId="72CDE1D8" w14:textId="77777777" w:rsidR="007B1028" w:rsidRPr="007070F9" w:rsidRDefault="007B1028" w:rsidP="002A55D0">
      <w:pPr>
        <w:spacing w:before="120" w:line="340" w:lineRule="exact"/>
        <w:ind w:firstLine="567"/>
        <w:rPr>
          <w:rFonts w:ascii="Times New Roman" w:hAnsi="Times New Roman"/>
          <w:iCs/>
        </w:rPr>
      </w:pPr>
      <w:r w:rsidRPr="007070F9">
        <w:rPr>
          <w:rFonts w:ascii="Times New Roman" w:hAnsi="Times New Roman"/>
          <w:iCs/>
        </w:rPr>
        <w:t xml:space="preserve">- Căn cứ </w:t>
      </w:r>
      <w:r w:rsidR="00152360" w:rsidRPr="007070F9">
        <w:rPr>
          <w:rFonts w:ascii="Times New Roman" w:hAnsi="Times New Roman"/>
          <w:iCs/>
        </w:rPr>
        <w:t>kết quả</w:t>
      </w:r>
      <w:r w:rsidR="000A27E5" w:rsidRPr="007070F9">
        <w:rPr>
          <w:rFonts w:ascii="Times New Roman" w:hAnsi="Times New Roman"/>
          <w:iCs/>
        </w:rPr>
        <w:t xml:space="preserve"> </w:t>
      </w:r>
      <w:r w:rsidRPr="007070F9">
        <w:rPr>
          <w:rFonts w:ascii="Times New Roman" w:hAnsi="Times New Roman"/>
          <w:iCs/>
        </w:rPr>
        <w:t>sản xuất kinh doanh của Công ty</w:t>
      </w:r>
      <w:r w:rsidR="0024471D">
        <w:rPr>
          <w:rFonts w:ascii="Times New Roman" w:hAnsi="Times New Roman"/>
          <w:iCs/>
        </w:rPr>
        <w:t>;</w:t>
      </w:r>
    </w:p>
    <w:p w14:paraId="5F5E1779" w14:textId="77777777" w:rsidR="004C4157" w:rsidRPr="007070F9" w:rsidRDefault="004C4157" w:rsidP="002A55D0">
      <w:pPr>
        <w:spacing w:before="120" w:line="340" w:lineRule="exact"/>
        <w:ind w:firstLine="567"/>
        <w:jc w:val="both"/>
        <w:rPr>
          <w:rFonts w:ascii="Times New Roman" w:hAnsi="Times New Roman"/>
          <w:iCs/>
        </w:rPr>
      </w:pPr>
      <w:r w:rsidRPr="007070F9">
        <w:rPr>
          <w:rFonts w:ascii="Times New Roman" w:hAnsi="Times New Roman"/>
          <w:iCs/>
        </w:rPr>
        <w:t xml:space="preserve">- Căn cứ quy định hiện hành của Nhà nước đối với Công ty </w:t>
      </w:r>
      <w:r w:rsidR="001463F2" w:rsidRPr="007070F9">
        <w:rPr>
          <w:rFonts w:ascii="Times New Roman" w:hAnsi="Times New Roman"/>
          <w:iCs/>
        </w:rPr>
        <w:t>đại chúng quy mô lớn</w:t>
      </w:r>
      <w:r w:rsidR="0024471D">
        <w:rPr>
          <w:rFonts w:ascii="Times New Roman" w:hAnsi="Times New Roman"/>
          <w:iCs/>
        </w:rPr>
        <w:t>.</w:t>
      </w:r>
    </w:p>
    <w:p w14:paraId="37B76E79" w14:textId="77777777" w:rsidR="004C4157" w:rsidRPr="007070F9" w:rsidRDefault="003D5C7D" w:rsidP="002A55D0">
      <w:pPr>
        <w:spacing w:before="120" w:line="340" w:lineRule="exact"/>
        <w:ind w:firstLine="567"/>
        <w:jc w:val="both"/>
        <w:rPr>
          <w:rFonts w:ascii="Times New Roman" w:hAnsi="Times New Roman"/>
          <w:iCs/>
        </w:rPr>
      </w:pPr>
      <w:r w:rsidRPr="007070F9">
        <w:rPr>
          <w:rFonts w:ascii="Times New Roman" w:hAnsi="Times New Roman"/>
          <w:iCs/>
        </w:rPr>
        <w:t>Hội đồng quản trị Công ty</w:t>
      </w:r>
      <w:r w:rsidR="00B80CA2" w:rsidRPr="007070F9">
        <w:rPr>
          <w:rFonts w:ascii="Times New Roman" w:hAnsi="Times New Roman"/>
          <w:iCs/>
        </w:rPr>
        <w:t xml:space="preserve"> </w:t>
      </w:r>
      <w:r w:rsidR="004C4157" w:rsidRPr="007070F9">
        <w:rPr>
          <w:rFonts w:ascii="Times New Roman" w:hAnsi="Times New Roman"/>
          <w:iCs/>
        </w:rPr>
        <w:t>trình Đại hội các nội dung như sau:</w:t>
      </w:r>
    </w:p>
    <w:p w14:paraId="1315F8EB" w14:textId="77777777" w:rsidR="009D2D01" w:rsidRPr="007070F9" w:rsidRDefault="004C4157" w:rsidP="002A55D0">
      <w:pPr>
        <w:tabs>
          <w:tab w:val="left" w:pos="0"/>
        </w:tabs>
        <w:spacing w:before="120" w:line="340" w:lineRule="exact"/>
        <w:ind w:firstLine="567"/>
        <w:jc w:val="both"/>
        <w:rPr>
          <w:rFonts w:ascii="Times New Roman" w:hAnsi="Times New Roman"/>
          <w:b/>
          <w:bCs/>
        </w:rPr>
      </w:pPr>
      <w:r w:rsidRPr="007070F9">
        <w:rPr>
          <w:rFonts w:ascii="Times New Roman" w:hAnsi="Times New Roman"/>
          <w:iCs/>
        </w:rPr>
        <w:t>1. B</w:t>
      </w:r>
      <w:r w:rsidR="00B80CA2" w:rsidRPr="007070F9">
        <w:rPr>
          <w:rFonts w:ascii="Times New Roman" w:hAnsi="Times New Roman"/>
          <w:iCs/>
        </w:rPr>
        <w:t>áo cáo việc thực hiện trả thù lao cho HĐQT và Ban kiểm soát</w:t>
      </w:r>
      <w:r w:rsidR="00836D21" w:rsidRPr="007070F9">
        <w:rPr>
          <w:rFonts w:ascii="Times New Roman" w:hAnsi="Times New Roman"/>
          <w:iCs/>
        </w:rPr>
        <w:t>, Thư ký Công ty</w:t>
      </w:r>
      <w:r w:rsidR="00B80CA2" w:rsidRPr="007070F9">
        <w:rPr>
          <w:rFonts w:ascii="Times New Roman" w:hAnsi="Times New Roman"/>
          <w:iCs/>
        </w:rPr>
        <w:t xml:space="preserve"> theo Nghị quyết Đại hội </w:t>
      </w:r>
      <w:r w:rsidR="00836D21" w:rsidRPr="007070F9">
        <w:rPr>
          <w:rFonts w:ascii="Times New Roman" w:hAnsi="Times New Roman"/>
          <w:iCs/>
        </w:rPr>
        <w:t xml:space="preserve">đồng cổ đông </w:t>
      </w:r>
      <w:r w:rsidR="001D360F" w:rsidRPr="007070F9">
        <w:rPr>
          <w:rFonts w:ascii="Times New Roman" w:hAnsi="Times New Roman"/>
          <w:iCs/>
        </w:rPr>
        <w:t>thường niên năm 202</w:t>
      </w:r>
      <w:r w:rsidR="0024471D">
        <w:rPr>
          <w:rFonts w:ascii="Times New Roman" w:hAnsi="Times New Roman"/>
          <w:iCs/>
        </w:rPr>
        <w:t>4</w:t>
      </w:r>
      <w:r w:rsidR="007B1028" w:rsidRPr="007070F9">
        <w:rPr>
          <w:rFonts w:ascii="Times New Roman" w:hAnsi="Times New Roman"/>
          <w:iCs/>
        </w:rPr>
        <w:t xml:space="preserve"> và đề nghị mức trả</w:t>
      </w:r>
      <w:r w:rsidR="003D5C7D" w:rsidRPr="007070F9">
        <w:rPr>
          <w:rFonts w:ascii="Times New Roman" w:hAnsi="Times New Roman"/>
          <w:iCs/>
        </w:rPr>
        <w:t xml:space="preserve"> thù lao</w:t>
      </w:r>
      <w:r w:rsidR="00C7767E" w:rsidRPr="007070F9">
        <w:rPr>
          <w:rFonts w:ascii="Times New Roman" w:hAnsi="Times New Roman"/>
          <w:iCs/>
        </w:rPr>
        <w:t xml:space="preserve"> </w:t>
      </w:r>
      <w:r w:rsidR="003D5C7D" w:rsidRPr="007070F9">
        <w:rPr>
          <w:rFonts w:ascii="Times New Roman" w:hAnsi="Times New Roman"/>
          <w:iCs/>
        </w:rPr>
        <w:t>cho HĐQT, Ban kiểm soát, Thư ký Công ty</w:t>
      </w:r>
      <w:r w:rsidR="00E24BAB" w:rsidRPr="007070F9">
        <w:rPr>
          <w:rFonts w:ascii="Times New Roman" w:hAnsi="Times New Roman"/>
          <w:iCs/>
        </w:rPr>
        <w:t xml:space="preserve"> </w:t>
      </w:r>
      <w:r w:rsidR="00697C04" w:rsidRPr="007070F9">
        <w:rPr>
          <w:rFonts w:ascii="Times New Roman" w:hAnsi="Times New Roman"/>
          <w:iCs/>
        </w:rPr>
        <w:t>năm 202</w:t>
      </w:r>
      <w:r w:rsidR="0024471D">
        <w:rPr>
          <w:rFonts w:ascii="Times New Roman" w:hAnsi="Times New Roman"/>
          <w:iCs/>
        </w:rPr>
        <w:t>5</w:t>
      </w:r>
      <w:r w:rsidR="00B80CA2" w:rsidRPr="007070F9">
        <w:rPr>
          <w:rFonts w:ascii="Times New Roman" w:hAnsi="Times New Roman"/>
          <w:iCs/>
        </w:rPr>
        <w:t xml:space="preserve"> như sau:</w:t>
      </w:r>
      <w:r w:rsidR="00154FB4" w:rsidRPr="007070F9">
        <w:rPr>
          <w:rFonts w:ascii="Times New Roman" w:hAnsi="Times New Roman"/>
          <w:b/>
          <w:bCs/>
        </w:rPr>
        <w:t xml:space="preserve"> </w:t>
      </w:r>
      <w:r w:rsidR="00154FB4" w:rsidRPr="0024471D">
        <w:rPr>
          <w:rFonts w:ascii="Times New Roman" w:hAnsi="Times New Roman"/>
          <w:i/>
          <w:iCs/>
        </w:rPr>
        <w:t>(Có bảng đính</w:t>
      </w:r>
      <w:r w:rsidR="009D2D01" w:rsidRPr="0024471D">
        <w:rPr>
          <w:rFonts w:ascii="Times New Roman" w:hAnsi="Times New Roman"/>
          <w:i/>
          <w:iCs/>
        </w:rPr>
        <w:t xml:space="preserve"> kèm)</w:t>
      </w:r>
      <w:r w:rsidR="0024471D">
        <w:rPr>
          <w:rFonts w:ascii="Times New Roman" w:hAnsi="Times New Roman"/>
          <w:i/>
          <w:iCs/>
        </w:rPr>
        <w:t>.</w:t>
      </w:r>
    </w:p>
    <w:p w14:paraId="4CFB047F" w14:textId="77777777" w:rsidR="004C4157" w:rsidRPr="007070F9" w:rsidRDefault="00B87C99" w:rsidP="002A55D0">
      <w:pPr>
        <w:spacing w:before="120" w:line="340" w:lineRule="exact"/>
        <w:ind w:firstLine="567"/>
        <w:rPr>
          <w:rFonts w:ascii="Times New Roman" w:hAnsi="Times New Roman"/>
        </w:rPr>
      </w:pPr>
      <w:r w:rsidRPr="007070F9">
        <w:rPr>
          <w:rFonts w:ascii="Times New Roman" w:hAnsi="Times New Roman"/>
        </w:rPr>
        <w:t xml:space="preserve"> </w:t>
      </w:r>
      <w:r w:rsidR="004C4157" w:rsidRPr="007070F9">
        <w:rPr>
          <w:rFonts w:ascii="Times New Roman" w:hAnsi="Times New Roman"/>
        </w:rPr>
        <w:t>2. Lựa chọn Công ty kiểm toán:</w:t>
      </w:r>
    </w:p>
    <w:p w14:paraId="54E84DA8" w14:textId="77777777" w:rsidR="004C4157" w:rsidRPr="007070F9" w:rsidRDefault="004C4157" w:rsidP="002A55D0">
      <w:pPr>
        <w:spacing w:before="120" w:line="340" w:lineRule="exact"/>
        <w:ind w:firstLine="567"/>
        <w:jc w:val="both"/>
        <w:rPr>
          <w:rFonts w:ascii="Times New Roman" w:hAnsi="Times New Roman"/>
        </w:rPr>
      </w:pPr>
      <w:r w:rsidRPr="007070F9">
        <w:rPr>
          <w:rFonts w:ascii="Times New Roman" w:hAnsi="Times New Roman"/>
        </w:rPr>
        <w:t xml:space="preserve">Đề nghị Đại hội đồng cổ đông giao cho Hội đồng quản trị lựa chọn một trong số các công ty kiểm toán </w:t>
      </w:r>
      <w:r w:rsidR="00552C3D" w:rsidRPr="007070F9">
        <w:rPr>
          <w:rFonts w:ascii="Times New Roman" w:hAnsi="Times New Roman"/>
        </w:rPr>
        <w:t>đủ điều kiện theo qu</w:t>
      </w:r>
      <w:r w:rsidR="0024471D">
        <w:rPr>
          <w:rFonts w:ascii="Times New Roman" w:hAnsi="Times New Roman"/>
        </w:rPr>
        <w:t>y</w:t>
      </w:r>
      <w:r w:rsidR="00552C3D" w:rsidRPr="007070F9">
        <w:rPr>
          <w:rFonts w:ascii="Times New Roman" w:hAnsi="Times New Roman"/>
        </w:rPr>
        <w:t xml:space="preserve"> định hiện hành đ</w:t>
      </w:r>
      <w:r w:rsidRPr="007070F9">
        <w:rPr>
          <w:rFonts w:ascii="Times New Roman" w:hAnsi="Times New Roman"/>
        </w:rPr>
        <w:t>ể thực hiện kiểm toán quá trình sản xuất kinh doanh, đầu tư của Công ty Cổ phần Sông Đà</w:t>
      </w:r>
      <w:r w:rsidR="00697C04" w:rsidRPr="007070F9">
        <w:rPr>
          <w:rFonts w:ascii="Times New Roman" w:hAnsi="Times New Roman"/>
        </w:rPr>
        <w:t xml:space="preserve"> Cao Cường năm 202</w:t>
      </w:r>
      <w:r w:rsidR="0024471D">
        <w:rPr>
          <w:rFonts w:ascii="Times New Roman" w:hAnsi="Times New Roman"/>
        </w:rPr>
        <w:t>5.</w:t>
      </w:r>
    </w:p>
    <w:p w14:paraId="6EF817D8" w14:textId="77777777" w:rsidR="00B87C99" w:rsidRPr="007070F9" w:rsidRDefault="00B87C99" w:rsidP="002A55D0">
      <w:pPr>
        <w:spacing w:before="120" w:line="340" w:lineRule="exact"/>
        <w:ind w:firstLine="567"/>
        <w:rPr>
          <w:rFonts w:ascii="Times New Roman" w:hAnsi="Times New Roman"/>
        </w:rPr>
      </w:pPr>
      <w:r w:rsidRPr="007070F9">
        <w:rPr>
          <w:rFonts w:ascii="Times New Roman" w:hAnsi="Times New Roman"/>
        </w:rPr>
        <w:t>K</w:t>
      </w:r>
      <w:r w:rsidR="00B80CA2" w:rsidRPr="007070F9">
        <w:rPr>
          <w:rFonts w:ascii="Times New Roman" w:hAnsi="Times New Roman"/>
        </w:rPr>
        <w:t>ính trình Đ</w:t>
      </w:r>
      <w:r w:rsidRPr="007070F9">
        <w:rPr>
          <w:rFonts w:ascii="Times New Roman" w:hAnsi="Times New Roman"/>
        </w:rPr>
        <w:t>ại hội đồng cổ đông xem xét và thông qua.</w:t>
      </w:r>
    </w:p>
    <w:p w14:paraId="3EB7B64D" w14:textId="77777777" w:rsidR="00041313" w:rsidRDefault="00B87C99" w:rsidP="00B3364C">
      <w:pPr>
        <w:spacing w:after="120" w:line="340" w:lineRule="exact"/>
        <w:ind w:firstLine="567"/>
        <w:rPr>
          <w:rFonts w:ascii="Times New Roman" w:hAnsi="Times New Roman"/>
        </w:rPr>
      </w:pPr>
      <w:r w:rsidRPr="007070F9">
        <w:rPr>
          <w:rFonts w:ascii="Times New Roman" w:hAnsi="Times New Roman"/>
        </w:rPr>
        <w:t>Trân trọng cảm ơn./.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9"/>
      </w:tblGrid>
      <w:tr w:rsidR="0024471D" w14:paraId="5441D3F2" w14:textId="77777777">
        <w:tc>
          <w:tcPr>
            <w:tcW w:w="4786" w:type="dxa"/>
            <w:shd w:val="clear" w:color="auto" w:fill="auto"/>
          </w:tcPr>
          <w:p w14:paraId="28D97321" w14:textId="77777777" w:rsidR="0024471D" w:rsidRDefault="0024471D" w:rsidP="0024471D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Nơi nhận:</w:t>
            </w:r>
          </w:p>
          <w:p w14:paraId="39227395" w14:textId="77777777" w:rsidR="0024471D" w:rsidRDefault="0024471D" w:rsidP="0024471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Cổ đông;</w:t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</w:t>
            </w:r>
          </w:p>
          <w:p w14:paraId="79B8F69D" w14:textId="77777777" w:rsidR="0024471D" w:rsidRDefault="0024471D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Lưu VP./.</w:t>
            </w:r>
          </w:p>
        </w:tc>
        <w:tc>
          <w:tcPr>
            <w:tcW w:w="4787" w:type="dxa"/>
            <w:shd w:val="clear" w:color="auto" w:fill="auto"/>
          </w:tcPr>
          <w:p w14:paraId="47D9DCEC" w14:textId="77777777" w:rsidR="0024471D" w:rsidRDefault="0024471D">
            <w:pPr>
              <w:spacing w:line="34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TM. HỘI ĐỒNG QUẢN TRỊ</w:t>
            </w:r>
          </w:p>
          <w:p w14:paraId="0BFD1531" w14:textId="77777777" w:rsidR="0024471D" w:rsidRDefault="0024471D">
            <w:pPr>
              <w:spacing w:line="340" w:lineRule="exac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CHỦ TỊCH</w:t>
            </w:r>
          </w:p>
          <w:p w14:paraId="0722A8E9" w14:textId="77777777" w:rsidR="0024471D" w:rsidRDefault="0024471D">
            <w:pPr>
              <w:spacing w:before="120" w:line="340" w:lineRule="exact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57B69749" w14:textId="77777777" w:rsidR="0024471D" w:rsidRDefault="0024471D">
            <w:pPr>
              <w:spacing w:before="120" w:line="340" w:lineRule="exact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2D69E8B" w14:textId="77777777" w:rsidR="0024471D" w:rsidRDefault="0024471D">
            <w:pPr>
              <w:spacing w:before="120" w:line="340" w:lineRule="exact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4E8CF7DD" w14:textId="77777777" w:rsidR="002B57AB" w:rsidRDefault="002B57AB">
            <w:pPr>
              <w:spacing w:before="120" w:line="340" w:lineRule="exact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14:paraId="110DAA10" w14:textId="77777777" w:rsidR="0024471D" w:rsidRDefault="0024471D">
            <w:pPr>
              <w:spacing w:before="120"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Kiều Văn Mát</w:t>
            </w:r>
          </w:p>
        </w:tc>
      </w:tr>
    </w:tbl>
    <w:p w14:paraId="7C6CC43A" w14:textId="77777777" w:rsidR="00C81E78" w:rsidRPr="00C81E78" w:rsidRDefault="00C81E78" w:rsidP="00B87C99">
      <w:pPr>
        <w:rPr>
          <w:rFonts w:ascii="Arial" w:hAnsi="Arial" w:cs="Arial"/>
          <w:szCs w:val="24"/>
        </w:rPr>
      </w:pPr>
    </w:p>
    <w:sectPr w:rsidR="00C81E78" w:rsidRPr="00C81E78" w:rsidSect="0024471D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459DC" w14:textId="77777777" w:rsidR="00E7551E" w:rsidRDefault="00E7551E" w:rsidP="0024471D">
      <w:r>
        <w:separator/>
      </w:r>
    </w:p>
  </w:endnote>
  <w:endnote w:type="continuationSeparator" w:id="0">
    <w:p w14:paraId="4294463D" w14:textId="77777777" w:rsidR="00E7551E" w:rsidRDefault="00E7551E" w:rsidP="0024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Avan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6281D" w14:textId="77777777" w:rsidR="00E7551E" w:rsidRDefault="00E7551E" w:rsidP="0024471D">
      <w:r>
        <w:separator/>
      </w:r>
    </w:p>
  </w:footnote>
  <w:footnote w:type="continuationSeparator" w:id="0">
    <w:p w14:paraId="76C3DD40" w14:textId="77777777" w:rsidR="00E7551E" w:rsidRDefault="00E7551E" w:rsidP="00244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A26DD"/>
    <w:multiLevelType w:val="hybridMultilevel"/>
    <w:tmpl w:val="E668D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8C6D66"/>
    <w:multiLevelType w:val="multilevel"/>
    <w:tmpl w:val="E668D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8A390E"/>
    <w:multiLevelType w:val="hybridMultilevel"/>
    <w:tmpl w:val="2EE46208"/>
    <w:lvl w:ilvl="0" w:tplc="082E29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7680812">
    <w:abstractNumId w:val="2"/>
  </w:num>
  <w:num w:numId="2" w16cid:durableId="639459546">
    <w:abstractNumId w:val="0"/>
  </w:num>
  <w:num w:numId="3" w16cid:durableId="1365061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84"/>
    <w:rsid w:val="00041313"/>
    <w:rsid w:val="00061F71"/>
    <w:rsid w:val="000860BF"/>
    <w:rsid w:val="000A27E5"/>
    <w:rsid w:val="0011160E"/>
    <w:rsid w:val="0011430E"/>
    <w:rsid w:val="00123EB9"/>
    <w:rsid w:val="00132557"/>
    <w:rsid w:val="001463F2"/>
    <w:rsid w:val="00152360"/>
    <w:rsid w:val="00154FB4"/>
    <w:rsid w:val="0016142E"/>
    <w:rsid w:val="001A20ED"/>
    <w:rsid w:val="001D01B4"/>
    <w:rsid w:val="001D360F"/>
    <w:rsid w:val="001E0E4D"/>
    <w:rsid w:val="002309CF"/>
    <w:rsid w:val="0024471D"/>
    <w:rsid w:val="002A55D0"/>
    <w:rsid w:val="002B11C1"/>
    <w:rsid w:val="002B57AB"/>
    <w:rsid w:val="00340A03"/>
    <w:rsid w:val="00360782"/>
    <w:rsid w:val="00370A24"/>
    <w:rsid w:val="00381A72"/>
    <w:rsid w:val="00383DDE"/>
    <w:rsid w:val="003851F0"/>
    <w:rsid w:val="00386110"/>
    <w:rsid w:val="003A5E4C"/>
    <w:rsid w:val="003D3D5A"/>
    <w:rsid w:val="003D5C7D"/>
    <w:rsid w:val="00404709"/>
    <w:rsid w:val="00461008"/>
    <w:rsid w:val="00480670"/>
    <w:rsid w:val="004A7BC6"/>
    <w:rsid w:val="004B7F7C"/>
    <w:rsid w:val="004C19E4"/>
    <w:rsid w:val="004C4157"/>
    <w:rsid w:val="004C6736"/>
    <w:rsid w:val="004D431A"/>
    <w:rsid w:val="004D58EA"/>
    <w:rsid w:val="004E5BB7"/>
    <w:rsid w:val="00501084"/>
    <w:rsid w:val="005418A8"/>
    <w:rsid w:val="00552C3D"/>
    <w:rsid w:val="00563CC5"/>
    <w:rsid w:val="00566006"/>
    <w:rsid w:val="005D4C62"/>
    <w:rsid w:val="005E0AC9"/>
    <w:rsid w:val="005F4669"/>
    <w:rsid w:val="006060BC"/>
    <w:rsid w:val="006111FC"/>
    <w:rsid w:val="006131AE"/>
    <w:rsid w:val="00632A1E"/>
    <w:rsid w:val="00697C04"/>
    <w:rsid w:val="006B1E35"/>
    <w:rsid w:val="006D5BF8"/>
    <w:rsid w:val="006F7426"/>
    <w:rsid w:val="006F7ECB"/>
    <w:rsid w:val="0070275F"/>
    <w:rsid w:val="007070F9"/>
    <w:rsid w:val="007169A6"/>
    <w:rsid w:val="00733A0B"/>
    <w:rsid w:val="007B1028"/>
    <w:rsid w:val="007D4358"/>
    <w:rsid w:val="007F6700"/>
    <w:rsid w:val="008055AA"/>
    <w:rsid w:val="00836D21"/>
    <w:rsid w:val="00843B62"/>
    <w:rsid w:val="00863147"/>
    <w:rsid w:val="008930A1"/>
    <w:rsid w:val="008A52A7"/>
    <w:rsid w:val="008B53B7"/>
    <w:rsid w:val="008C0DD8"/>
    <w:rsid w:val="008C30EE"/>
    <w:rsid w:val="008C7A96"/>
    <w:rsid w:val="008D53B2"/>
    <w:rsid w:val="008E70FA"/>
    <w:rsid w:val="008F21DE"/>
    <w:rsid w:val="008F730A"/>
    <w:rsid w:val="00905E00"/>
    <w:rsid w:val="0094631C"/>
    <w:rsid w:val="00950EDA"/>
    <w:rsid w:val="009941E4"/>
    <w:rsid w:val="009D2D01"/>
    <w:rsid w:val="00A066AD"/>
    <w:rsid w:val="00A26A80"/>
    <w:rsid w:val="00A37DFA"/>
    <w:rsid w:val="00A37F92"/>
    <w:rsid w:val="00A436B9"/>
    <w:rsid w:val="00A51D48"/>
    <w:rsid w:val="00A607B2"/>
    <w:rsid w:val="00A67930"/>
    <w:rsid w:val="00A90545"/>
    <w:rsid w:val="00A944EB"/>
    <w:rsid w:val="00AB336B"/>
    <w:rsid w:val="00AE7ED2"/>
    <w:rsid w:val="00B2342E"/>
    <w:rsid w:val="00B3364C"/>
    <w:rsid w:val="00B71C52"/>
    <w:rsid w:val="00B80CA2"/>
    <w:rsid w:val="00B87C99"/>
    <w:rsid w:val="00B96295"/>
    <w:rsid w:val="00BA1852"/>
    <w:rsid w:val="00BC7612"/>
    <w:rsid w:val="00BD26BD"/>
    <w:rsid w:val="00C0372B"/>
    <w:rsid w:val="00C232F1"/>
    <w:rsid w:val="00C55E2B"/>
    <w:rsid w:val="00C7767E"/>
    <w:rsid w:val="00C81E78"/>
    <w:rsid w:val="00C87EA7"/>
    <w:rsid w:val="00CA1255"/>
    <w:rsid w:val="00CC42F9"/>
    <w:rsid w:val="00CD07DB"/>
    <w:rsid w:val="00CE7FC2"/>
    <w:rsid w:val="00D22D47"/>
    <w:rsid w:val="00D278D9"/>
    <w:rsid w:val="00D4543F"/>
    <w:rsid w:val="00D916CF"/>
    <w:rsid w:val="00DA4576"/>
    <w:rsid w:val="00DB4549"/>
    <w:rsid w:val="00DB5819"/>
    <w:rsid w:val="00DC5389"/>
    <w:rsid w:val="00DD27AD"/>
    <w:rsid w:val="00DF04C9"/>
    <w:rsid w:val="00DF0564"/>
    <w:rsid w:val="00E06E29"/>
    <w:rsid w:val="00E24BAB"/>
    <w:rsid w:val="00E30CC3"/>
    <w:rsid w:val="00E332B1"/>
    <w:rsid w:val="00E34DED"/>
    <w:rsid w:val="00E6452F"/>
    <w:rsid w:val="00E7551E"/>
    <w:rsid w:val="00E757CF"/>
    <w:rsid w:val="00E87A12"/>
    <w:rsid w:val="00E93CDA"/>
    <w:rsid w:val="00EA5DF0"/>
    <w:rsid w:val="00F00BED"/>
    <w:rsid w:val="00F303B5"/>
    <w:rsid w:val="00F351DC"/>
    <w:rsid w:val="00F426FA"/>
    <w:rsid w:val="00F52723"/>
    <w:rsid w:val="00F72E30"/>
    <w:rsid w:val="00F83821"/>
    <w:rsid w:val="00FB070A"/>
    <w:rsid w:val="00FD1558"/>
    <w:rsid w:val="00FD5324"/>
    <w:rsid w:val="00FE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38E182A"/>
  <w15:chartTrackingRefBased/>
  <w15:docId w15:val="{E94E5975-CD90-4709-A04A-AAC69E5F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0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4C4157"/>
    <w:pPr>
      <w:spacing w:after="160" w:line="240" w:lineRule="exact"/>
    </w:pPr>
    <w:rPr>
      <w:rFonts w:ascii=".VnAvant" w:eastAsia=".VnTime" w:hAnsi=".VnAvant" w:cs=".VnAvant"/>
      <w:sz w:val="20"/>
      <w:szCs w:val="20"/>
    </w:rPr>
  </w:style>
  <w:style w:type="paragraph" w:styleId="BodyTextIndent">
    <w:name w:val="Body Text Indent"/>
    <w:basedOn w:val="Normal"/>
    <w:rsid w:val="004C4157"/>
    <w:pPr>
      <w:spacing w:after="120" w:line="276" w:lineRule="auto"/>
      <w:ind w:left="360"/>
    </w:pPr>
    <w:rPr>
      <w:rFonts w:ascii="Times New Roman" w:eastAsia="Calibri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893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0A1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24471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4471D"/>
    <w:rPr>
      <w:rFonts w:ascii=".VnTime" w:hAnsi=".VnTime"/>
      <w:sz w:val="28"/>
      <w:szCs w:val="28"/>
    </w:rPr>
  </w:style>
  <w:style w:type="paragraph" w:styleId="Footer">
    <w:name w:val="footer"/>
    <w:basedOn w:val="Normal"/>
    <w:link w:val="FooterChar"/>
    <w:rsid w:val="0024471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24471D"/>
    <w:rPr>
      <w:rFonts w:ascii=".VnTime" w:hAnsi=".VnTim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đề</vt:lpstr>
      </vt:variant>
      <vt:variant>
        <vt:i4>1</vt:i4>
      </vt:variant>
    </vt:vector>
  </HeadingPairs>
  <TitlesOfParts>
    <vt:vector size="2" baseType="lpstr">
      <vt:lpstr>C«ng ty cæ phÇn</vt:lpstr>
      <vt:lpstr>C«ng ty cæ phÇn</vt:lpstr>
    </vt:vector>
  </TitlesOfParts>
  <Company>hd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cæ phÇn</dc:title>
  <dc:subject/>
  <dc:creator>Bùi Thị Thanh Ngân</dc:creator>
  <cp:keywords/>
  <dc:description/>
  <cp:lastModifiedBy>Bùi Thị Thanh Ngân</cp:lastModifiedBy>
  <cp:revision>3</cp:revision>
  <cp:lastPrinted>2020-04-07T04:16:00Z</cp:lastPrinted>
  <dcterms:created xsi:type="dcterms:W3CDTF">2025-03-30T08:26:00Z</dcterms:created>
  <dcterms:modified xsi:type="dcterms:W3CDTF">2025-03-31T02:26:00Z</dcterms:modified>
</cp:coreProperties>
</file>